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3D" w:rsidRPr="00980197" w:rsidRDefault="00AD103D" w:rsidP="00AD103D">
      <w:pPr>
        <w:pStyle w:val="NormalWeb"/>
        <w:spacing w:before="0" w:beforeAutospacing="0" w:after="0" w:afterAutospacing="0"/>
        <w:jc w:val="center"/>
        <w:rPr>
          <w:rFonts w:ascii="Verdana" w:hAnsi="Verdana" w:cs="Arial"/>
          <w:b/>
          <w:szCs w:val="36"/>
        </w:rPr>
      </w:pPr>
      <w:r w:rsidRPr="00980197">
        <w:rPr>
          <w:rFonts w:ascii="Verdana" w:hAnsi="Verdana" w:cs="Arial"/>
          <w:b/>
          <w:szCs w:val="36"/>
        </w:rPr>
        <w:t>UNIVERSIDAD DE CIENCIAS MÉDICAS DE CIENFUEGOS</w:t>
      </w:r>
    </w:p>
    <w:p w:rsidR="00AD103D" w:rsidRPr="00980197" w:rsidRDefault="00AD103D" w:rsidP="00AD103D">
      <w:pPr>
        <w:pStyle w:val="NormalWeb"/>
        <w:spacing w:before="0" w:beforeAutospacing="0" w:after="0" w:afterAutospacing="0"/>
        <w:jc w:val="center"/>
        <w:rPr>
          <w:rFonts w:ascii="Verdana" w:hAnsi="Verdana" w:cs="Arial"/>
          <w:b/>
          <w:szCs w:val="36"/>
          <w:lang w:val="pt-BR"/>
        </w:rPr>
      </w:pPr>
      <w:r w:rsidRPr="00980197">
        <w:rPr>
          <w:rFonts w:ascii="Verdana" w:hAnsi="Verdana" w:cs="Arial"/>
          <w:b/>
          <w:szCs w:val="36"/>
          <w:lang w:val="pt-BR"/>
        </w:rPr>
        <w:t xml:space="preserve"> “RAÚL DORTICÓS TORRADO”</w:t>
      </w:r>
    </w:p>
    <w:p w:rsidR="00AD103D" w:rsidRPr="00980197" w:rsidRDefault="00AD103D" w:rsidP="00AD103D">
      <w:pPr>
        <w:pStyle w:val="NormalWeb"/>
        <w:spacing w:before="0" w:beforeAutospacing="0" w:after="0" w:afterAutospacing="0"/>
        <w:jc w:val="center"/>
        <w:rPr>
          <w:rFonts w:ascii="Verdana" w:hAnsi="Verdana" w:cs="Arial"/>
          <w:b/>
          <w:szCs w:val="36"/>
          <w:lang w:val="pt-BR"/>
        </w:rPr>
      </w:pPr>
      <w:r w:rsidRPr="00980197">
        <w:rPr>
          <w:rFonts w:ascii="Verdana" w:hAnsi="Verdana" w:cs="Arial"/>
          <w:b/>
          <w:szCs w:val="36"/>
          <w:lang w:val="pt-BR"/>
        </w:rPr>
        <w:t>HOSPITAL UNIVERSITARIO CLÍNICO-QUIRÚRGICO</w:t>
      </w:r>
    </w:p>
    <w:p w:rsidR="00AD103D" w:rsidRPr="00980197" w:rsidRDefault="00AD103D" w:rsidP="00AD103D">
      <w:pPr>
        <w:pStyle w:val="NormalWeb"/>
        <w:spacing w:before="0" w:beforeAutospacing="0" w:after="0" w:afterAutospacing="0"/>
        <w:jc w:val="center"/>
        <w:rPr>
          <w:rFonts w:ascii="Verdana" w:hAnsi="Verdana" w:cs="Arial"/>
          <w:b/>
          <w:szCs w:val="36"/>
        </w:rPr>
      </w:pPr>
      <w:r w:rsidRPr="00980197">
        <w:rPr>
          <w:rFonts w:ascii="Verdana" w:hAnsi="Verdana" w:cs="Arial"/>
          <w:b/>
          <w:szCs w:val="36"/>
        </w:rPr>
        <w:t>“DR. GUSTAVO ALDEREGUÍA LIMA”</w:t>
      </w:r>
    </w:p>
    <w:p w:rsidR="00AD103D" w:rsidRPr="00980197" w:rsidRDefault="00AD103D" w:rsidP="00AD103D">
      <w:pPr>
        <w:pStyle w:val="NormalWeb"/>
        <w:spacing w:before="0" w:beforeAutospacing="0" w:after="0" w:afterAutospacing="0"/>
        <w:jc w:val="center"/>
        <w:rPr>
          <w:rFonts w:ascii="Verdana" w:hAnsi="Verdana" w:cs="Arial"/>
          <w:b/>
          <w:szCs w:val="36"/>
          <w:u w:val="single"/>
        </w:rPr>
      </w:pPr>
      <w:r w:rsidRPr="00980197">
        <w:rPr>
          <w:rFonts w:ascii="Verdana" w:hAnsi="Verdana" w:cs="Arial"/>
          <w:b/>
          <w:szCs w:val="36"/>
        </w:rPr>
        <w:t>CIENFUEGOS</w:t>
      </w:r>
    </w:p>
    <w:p w:rsidR="00AD103D" w:rsidRPr="00980197" w:rsidRDefault="00AD103D" w:rsidP="00AD103D">
      <w:pPr>
        <w:pStyle w:val="NormalWeb"/>
        <w:spacing w:before="0" w:beforeAutospacing="0" w:after="0" w:afterAutospacing="0"/>
        <w:jc w:val="center"/>
        <w:rPr>
          <w:rFonts w:ascii="Verdana" w:hAnsi="Verdana" w:cs="Arial"/>
          <w:b/>
          <w:szCs w:val="36"/>
          <w:u w:val="single"/>
        </w:rPr>
      </w:pPr>
    </w:p>
    <w:p w:rsidR="00AD103D" w:rsidRDefault="00AD103D" w:rsidP="00AD103D">
      <w:pPr>
        <w:pStyle w:val="NormalWeb"/>
        <w:spacing w:line="360" w:lineRule="auto"/>
        <w:jc w:val="center"/>
        <w:rPr>
          <w:rFonts w:ascii="Verdana" w:hAnsi="Verdana" w:cs="Arial"/>
          <w:b/>
        </w:rPr>
      </w:pPr>
      <w:r w:rsidRPr="00A9382A">
        <w:rPr>
          <w:rFonts w:ascii="Verdana" w:hAnsi="Verdana" w:cs="Arial"/>
          <w:b/>
        </w:rPr>
        <w:t>Vice-Dirección Quirúrgica. Servicio de Urología</w:t>
      </w:r>
      <w:r>
        <w:rPr>
          <w:rFonts w:ascii="Verdana" w:hAnsi="Verdana" w:cs="Arial"/>
          <w:b/>
        </w:rPr>
        <w:t>.</w:t>
      </w:r>
    </w:p>
    <w:p w:rsidR="00AD103D" w:rsidRPr="00A9382A" w:rsidRDefault="00AD103D" w:rsidP="00AD103D">
      <w:pPr>
        <w:pStyle w:val="NormalWeb"/>
        <w:spacing w:line="360" w:lineRule="auto"/>
        <w:jc w:val="center"/>
        <w:rPr>
          <w:rFonts w:ascii="Verdana" w:hAnsi="Verdana" w:cs="Arial"/>
          <w:b/>
        </w:rPr>
      </w:pPr>
    </w:p>
    <w:p w:rsidR="00AD103D" w:rsidRDefault="00AD103D" w:rsidP="00AD103D">
      <w:pPr>
        <w:pStyle w:val="NormalWeb"/>
        <w:spacing w:line="360" w:lineRule="auto"/>
        <w:jc w:val="center"/>
        <w:rPr>
          <w:rFonts w:ascii="Verdana" w:hAnsi="Verdana" w:cs="Arial"/>
          <w:b/>
          <w:sz w:val="28"/>
          <w:szCs w:val="28"/>
        </w:rPr>
      </w:pPr>
      <w:r w:rsidRPr="00980197">
        <w:rPr>
          <w:rFonts w:ascii="Verdana" w:hAnsi="Verdana" w:cs="Arial"/>
          <w:b/>
          <w:sz w:val="28"/>
          <w:szCs w:val="28"/>
        </w:rPr>
        <w:t>Protocolo de Investigación de Tesis para optar por el título de Especialista de 1</w:t>
      </w:r>
      <w:r w:rsidRPr="00980197">
        <w:rPr>
          <w:rFonts w:ascii="Verdana" w:hAnsi="Verdana" w:cs="Arial"/>
          <w:b/>
          <w:sz w:val="28"/>
          <w:szCs w:val="28"/>
          <w:vertAlign w:val="superscript"/>
        </w:rPr>
        <w:t xml:space="preserve">er </w:t>
      </w:r>
      <w:r w:rsidRPr="00980197">
        <w:rPr>
          <w:rFonts w:ascii="Verdana" w:hAnsi="Verdana" w:cs="Arial"/>
          <w:b/>
          <w:sz w:val="28"/>
          <w:szCs w:val="28"/>
        </w:rPr>
        <w:t>Grado en Urología</w:t>
      </w:r>
      <w:r>
        <w:rPr>
          <w:rFonts w:ascii="Verdana" w:hAnsi="Verdana" w:cs="Arial"/>
          <w:b/>
          <w:sz w:val="28"/>
          <w:szCs w:val="28"/>
        </w:rPr>
        <w:t>.</w:t>
      </w:r>
    </w:p>
    <w:p w:rsidR="00AD103D" w:rsidRPr="00980197" w:rsidRDefault="00AD103D" w:rsidP="00AD103D">
      <w:pPr>
        <w:pStyle w:val="NormalWeb"/>
        <w:spacing w:line="360" w:lineRule="auto"/>
        <w:jc w:val="center"/>
        <w:rPr>
          <w:rFonts w:ascii="Verdana" w:hAnsi="Verdana" w:cs="Arial"/>
          <w:b/>
          <w:sz w:val="28"/>
          <w:szCs w:val="28"/>
        </w:rPr>
      </w:pPr>
    </w:p>
    <w:p w:rsidR="00AD103D" w:rsidRPr="00D3562B" w:rsidRDefault="00AD103D" w:rsidP="00AD103D">
      <w:pPr>
        <w:pStyle w:val="NormalWeb"/>
        <w:spacing w:line="360" w:lineRule="auto"/>
        <w:jc w:val="both"/>
        <w:rPr>
          <w:rFonts w:ascii="Arial" w:hAnsi="Arial" w:cs="Arial"/>
          <w:b/>
        </w:rPr>
      </w:pPr>
      <w:r w:rsidRPr="00862CD2">
        <w:rPr>
          <w:rFonts w:ascii="Arial" w:hAnsi="Arial" w:cs="Arial"/>
          <w:b/>
          <w:u w:val="single"/>
        </w:rPr>
        <w:t>Título</w:t>
      </w:r>
      <w:r w:rsidRPr="00862CD2">
        <w:rPr>
          <w:rFonts w:ascii="Arial" w:hAnsi="Arial" w:cs="Arial"/>
          <w:b/>
        </w:rPr>
        <w:t xml:space="preserve">: </w:t>
      </w:r>
      <w:r w:rsidRPr="00D3562B">
        <w:rPr>
          <w:rFonts w:ascii="Arial" w:hAnsi="Arial" w:cs="Arial"/>
          <w:b/>
        </w:rPr>
        <w:t xml:space="preserve">CARACTERIZACIÓN DE PACIENTES CON DIAGNÓSTICO DE </w:t>
      </w:r>
      <w:r>
        <w:rPr>
          <w:rFonts w:ascii="Arial" w:hAnsi="Arial" w:cs="Arial"/>
          <w:b/>
        </w:rPr>
        <w:t>LITIASIS URINARIA TRATADOS POR URETEROSCOPIA SEMIRRIGIDA</w:t>
      </w:r>
      <w:r w:rsidRPr="00D3562B">
        <w:rPr>
          <w:rFonts w:ascii="Arial" w:hAnsi="Arial" w:cs="Arial"/>
          <w:b/>
        </w:rPr>
        <w:t xml:space="preserve">. SERVICIO DE UROLOGIA CIENFUEGOS. PERIODO </w:t>
      </w:r>
      <w:r w:rsidR="0029700D" w:rsidRPr="0029700D">
        <w:rPr>
          <w:rFonts w:ascii="Arial" w:hAnsi="Arial" w:cs="Arial"/>
          <w:b/>
          <w:sz w:val="28"/>
          <w:szCs w:val="28"/>
        </w:rPr>
        <w:t>1 de Julio del 2020 – 31 de julio de</w:t>
      </w:r>
      <w:r w:rsidRPr="0029700D">
        <w:rPr>
          <w:rFonts w:ascii="Arial" w:hAnsi="Arial" w:cs="Arial"/>
          <w:b/>
          <w:sz w:val="28"/>
          <w:szCs w:val="28"/>
        </w:rPr>
        <w:t xml:space="preserve"> </w:t>
      </w:r>
      <w:r w:rsidRPr="00D3562B">
        <w:rPr>
          <w:rFonts w:ascii="Verdana" w:hAnsi="Verdana"/>
          <w:b/>
        </w:rPr>
        <w:t>202</w:t>
      </w:r>
      <w:r w:rsidR="0029700D">
        <w:rPr>
          <w:rFonts w:ascii="Verdana" w:hAnsi="Verdana"/>
          <w:b/>
        </w:rPr>
        <w:t>3</w:t>
      </w:r>
      <w:r w:rsidRPr="00D3562B">
        <w:rPr>
          <w:rFonts w:ascii="Verdana" w:hAnsi="Verdana"/>
          <w:b/>
        </w:rPr>
        <w:t xml:space="preserve">.  </w:t>
      </w:r>
    </w:p>
    <w:p w:rsidR="00AD103D" w:rsidRPr="00980197" w:rsidRDefault="00AD103D" w:rsidP="00AD103D">
      <w:pPr>
        <w:pStyle w:val="NormalWeb"/>
        <w:spacing w:line="360" w:lineRule="auto"/>
        <w:jc w:val="center"/>
        <w:rPr>
          <w:rFonts w:ascii="Verdana" w:hAnsi="Verdana" w:cs="Arial"/>
        </w:rPr>
      </w:pPr>
      <w:r w:rsidRPr="00980197">
        <w:rPr>
          <w:rFonts w:ascii="Verdana" w:hAnsi="Verdana" w:cs="Arial"/>
          <w:u w:val="single"/>
        </w:rPr>
        <w:t>Autor</w:t>
      </w:r>
      <w:r w:rsidRPr="00980197">
        <w:rPr>
          <w:rFonts w:ascii="Verdana" w:hAnsi="Verdana" w:cs="Arial"/>
        </w:rPr>
        <w:t xml:space="preserve">: Dr. </w:t>
      </w:r>
      <w:r>
        <w:rPr>
          <w:rFonts w:ascii="Verdana" w:hAnsi="Verdana" w:cs="Arial"/>
        </w:rPr>
        <w:t xml:space="preserve">Jorge </w:t>
      </w:r>
      <w:proofErr w:type="gramStart"/>
      <w:r>
        <w:rPr>
          <w:rFonts w:ascii="Verdana" w:hAnsi="Verdana" w:cs="Arial"/>
        </w:rPr>
        <w:t>Antonio  Amador</w:t>
      </w:r>
      <w:proofErr w:type="gramEnd"/>
      <w:r>
        <w:rPr>
          <w:rFonts w:ascii="Verdana" w:hAnsi="Verdana" w:cs="Arial"/>
        </w:rPr>
        <w:t xml:space="preserve"> O</w:t>
      </w:r>
      <w:r w:rsidR="0029700D">
        <w:rPr>
          <w:rFonts w:ascii="Verdana" w:hAnsi="Verdana" w:cs="Arial"/>
        </w:rPr>
        <w:t>r</w:t>
      </w:r>
      <w:r>
        <w:rPr>
          <w:rFonts w:ascii="Verdana" w:hAnsi="Verdana" w:cs="Arial"/>
        </w:rPr>
        <w:t>ceguera</w:t>
      </w:r>
      <w:r w:rsidRPr="00980197">
        <w:rPr>
          <w:rFonts w:ascii="Verdana" w:hAnsi="Verdana" w:cs="Arial"/>
        </w:rPr>
        <w:t xml:space="preserve">                                                                                       Residente </w:t>
      </w:r>
      <w:r w:rsidR="0029700D">
        <w:rPr>
          <w:rFonts w:ascii="Verdana" w:hAnsi="Verdana" w:cs="Arial"/>
        </w:rPr>
        <w:t>segundo</w:t>
      </w:r>
      <w:r>
        <w:rPr>
          <w:rFonts w:ascii="Verdana" w:hAnsi="Verdana" w:cs="Arial"/>
        </w:rPr>
        <w:t xml:space="preserve"> año  Urología</w:t>
      </w:r>
    </w:p>
    <w:p w:rsidR="00AD103D" w:rsidRPr="00980197" w:rsidRDefault="00AD103D" w:rsidP="00AD103D">
      <w:pPr>
        <w:pStyle w:val="NormalWeb"/>
        <w:tabs>
          <w:tab w:val="left" w:pos="3780"/>
        </w:tabs>
        <w:ind w:left="540" w:hanging="540"/>
        <w:jc w:val="center"/>
        <w:rPr>
          <w:rFonts w:ascii="Verdana" w:hAnsi="Verdana" w:cs="Arial"/>
        </w:rPr>
      </w:pPr>
      <w:r w:rsidRPr="00980197">
        <w:rPr>
          <w:rFonts w:ascii="Verdana" w:hAnsi="Verdana" w:cs="Arial"/>
          <w:u w:val="single"/>
        </w:rPr>
        <w:t>Tutor</w:t>
      </w:r>
      <w:r w:rsidRPr="00980197">
        <w:rPr>
          <w:rFonts w:ascii="Verdana" w:hAnsi="Verdana" w:cs="Arial"/>
        </w:rPr>
        <w:t xml:space="preserve">: </w:t>
      </w:r>
      <w:r>
        <w:rPr>
          <w:rFonts w:ascii="Verdana" w:hAnsi="Verdana" w:cs="Arial"/>
        </w:rPr>
        <w:t xml:space="preserve">Msc. </w:t>
      </w:r>
      <w:r w:rsidRPr="00980197">
        <w:rPr>
          <w:rFonts w:ascii="Verdana" w:hAnsi="Verdana" w:cs="Arial"/>
        </w:rPr>
        <w:t xml:space="preserve">Dr. </w:t>
      </w:r>
      <w:proofErr w:type="gramStart"/>
      <w:r>
        <w:rPr>
          <w:rFonts w:ascii="Verdana" w:hAnsi="Verdana" w:cs="Arial"/>
        </w:rPr>
        <w:t xml:space="preserve">Nelson </w:t>
      </w:r>
      <w:r w:rsidRPr="00980197">
        <w:rPr>
          <w:rFonts w:ascii="Verdana" w:hAnsi="Verdana" w:cs="Arial"/>
        </w:rPr>
        <w:t xml:space="preserve"> </w:t>
      </w:r>
      <w:r>
        <w:rPr>
          <w:rFonts w:ascii="Verdana" w:hAnsi="Verdana" w:cs="Arial"/>
        </w:rPr>
        <w:t>Cuellar</w:t>
      </w:r>
      <w:proofErr w:type="gramEnd"/>
      <w:r>
        <w:rPr>
          <w:rFonts w:ascii="Verdana" w:hAnsi="Verdana" w:cs="Arial"/>
        </w:rPr>
        <w:t xml:space="preserve"> </w:t>
      </w:r>
      <w:r w:rsidR="0029700D">
        <w:rPr>
          <w:rFonts w:ascii="Verdana" w:hAnsi="Verdana" w:cs="Arial"/>
        </w:rPr>
        <w:t>Sánchez</w:t>
      </w:r>
      <w:r>
        <w:rPr>
          <w:rFonts w:ascii="Verdana" w:hAnsi="Verdana" w:cs="Arial"/>
        </w:rPr>
        <w:t xml:space="preserve">  </w:t>
      </w:r>
      <w:r w:rsidRPr="00980197">
        <w:rPr>
          <w:rFonts w:ascii="Verdana" w:hAnsi="Verdana" w:cs="Arial"/>
        </w:rPr>
        <w:t xml:space="preserve">                                                                                          Especialista </w:t>
      </w:r>
      <w:r>
        <w:rPr>
          <w:rFonts w:ascii="Verdana" w:hAnsi="Verdana" w:cs="Arial"/>
        </w:rPr>
        <w:t xml:space="preserve"> Primer</w:t>
      </w:r>
      <w:r w:rsidRPr="00980197">
        <w:rPr>
          <w:rFonts w:ascii="Verdana" w:hAnsi="Verdana" w:cs="Arial"/>
        </w:rPr>
        <w:t xml:space="preserve"> Grado Urología                                                                                   Profesor </w:t>
      </w:r>
      <w:r w:rsidR="0029700D">
        <w:rPr>
          <w:rFonts w:ascii="Verdana" w:hAnsi="Verdana" w:cs="Arial"/>
        </w:rPr>
        <w:t>Auxiliar</w:t>
      </w:r>
    </w:p>
    <w:p w:rsidR="00AD103D" w:rsidRDefault="00AD103D" w:rsidP="00AD103D">
      <w:pPr>
        <w:pStyle w:val="NormalWeb"/>
        <w:spacing w:before="0" w:beforeAutospacing="0" w:after="0" w:afterAutospacing="0"/>
        <w:ind w:left="539" w:hanging="539"/>
        <w:jc w:val="center"/>
        <w:rPr>
          <w:rFonts w:ascii="Verdana" w:hAnsi="Verdana" w:cs="Arial"/>
        </w:rPr>
      </w:pPr>
      <w:r>
        <w:rPr>
          <w:rFonts w:ascii="Verdana" w:hAnsi="Verdana" w:cs="Arial"/>
          <w:u w:val="single"/>
        </w:rPr>
        <w:t>Asesor</w:t>
      </w:r>
      <w:r>
        <w:rPr>
          <w:rFonts w:ascii="Verdana" w:hAnsi="Verdana" w:cs="Arial"/>
        </w:rPr>
        <w:t>: Msc. Dr. Ruber García López.</w:t>
      </w:r>
    </w:p>
    <w:p w:rsidR="00AD103D" w:rsidRDefault="00AD103D" w:rsidP="00AD103D">
      <w:pPr>
        <w:pStyle w:val="NormalWeb"/>
        <w:spacing w:before="0" w:beforeAutospacing="0" w:after="0" w:afterAutospacing="0"/>
        <w:ind w:left="539" w:hanging="539"/>
        <w:jc w:val="center"/>
        <w:rPr>
          <w:rFonts w:ascii="Verdana" w:hAnsi="Verdana" w:cs="Arial"/>
        </w:rPr>
      </w:pPr>
      <w:r>
        <w:rPr>
          <w:rFonts w:ascii="Verdana" w:hAnsi="Verdana" w:cs="Arial"/>
        </w:rPr>
        <w:t>Especialista Segundo Grado en Urología</w:t>
      </w:r>
    </w:p>
    <w:p w:rsidR="00AD103D" w:rsidRDefault="00AD103D" w:rsidP="00AD103D">
      <w:pPr>
        <w:pStyle w:val="NormalWeb"/>
        <w:spacing w:before="0" w:beforeAutospacing="0" w:after="0" w:afterAutospacing="0"/>
        <w:ind w:left="539" w:hanging="539"/>
        <w:jc w:val="center"/>
        <w:rPr>
          <w:rFonts w:ascii="Verdana" w:hAnsi="Verdana" w:cs="Arial"/>
        </w:rPr>
      </w:pPr>
      <w:r>
        <w:rPr>
          <w:rFonts w:ascii="Verdana" w:hAnsi="Verdana" w:cs="Arial"/>
        </w:rPr>
        <w:t>Profesor Auxiliar.</w:t>
      </w:r>
    </w:p>
    <w:p w:rsidR="00AD103D" w:rsidRDefault="00AD103D" w:rsidP="00AD103D">
      <w:pPr>
        <w:pStyle w:val="NormalWeb"/>
        <w:spacing w:before="0" w:beforeAutospacing="0" w:after="0" w:afterAutospacing="0"/>
        <w:ind w:left="540" w:hanging="540"/>
        <w:rPr>
          <w:rFonts w:ascii="Verdana" w:hAnsi="Verdana" w:cs="Arial"/>
        </w:rPr>
      </w:pPr>
    </w:p>
    <w:p w:rsidR="00AD103D" w:rsidRDefault="00AD103D" w:rsidP="00AD103D">
      <w:pPr>
        <w:pStyle w:val="NormalWeb"/>
        <w:ind w:left="540" w:hanging="540"/>
        <w:rPr>
          <w:rFonts w:ascii="Verdana" w:hAnsi="Verdana" w:cs="Arial"/>
        </w:rPr>
      </w:pPr>
    </w:p>
    <w:p w:rsidR="00AD103D" w:rsidRDefault="00AD103D" w:rsidP="00AD103D">
      <w:pPr>
        <w:pStyle w:val="NormalWeb"/>
        <w:ind w:left="540" w:hanging="540"/>
        <w:rPr>
          <w:rFonts w:ascii="Verdana" w:hAnsi="Verdana" w:cs="Arial"/>
        </w:rPr>
      </w:pPr>
    </w:p>
    <w:p w:rsidR="00AD103D" w:rsidRPr="00980197" w:rsidRDefault="00AD103D" w:rsidP="00AD103D">
      <w:pPr>
        <w:pStyle w:val="NormalWeb"/>
        <w:spacing w:line="360" w:lineRule="auto"/>
        <w:jc w:val="center"/>
        <w:rPr>
          <w:rFonts w:ascii="Verdana" w:hAnsi="Verdana" w:cs="Arial"/>
        </w:rPr>
      </w:pPr>
      <w:r>
        <w:rPr>
          <w:rFonts w:ascii="Verdana" w:hAnsi="Verdana" w:cs="Arial"/>
        </w:rPr>
        <w:t>Cienfuegos, 2022</w:t>
      </w:r>
    </w:p>
    <w:p w:rsidR="007378EA" w:rsidRDefault="007378EA"/>
    <w:p w:rsidR="00AD103D" w:rsidRPr="009A4F95" w:rsidRDefault="00AD103D" w:rsidP="009A4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Arial" w:hAnsi="Arial" w:cs="Arial"/>
          <w:b/>
          <w:sz w:val="24"/>
          <w:szCs w:val="24"/>
          <w:u w:val="single"/>
          <w:lang w:val="es-ES"/>
        </w:rPr>
      </w:pPr>
      <w:r w:rsidRPr="009A4F95">
        <w:rPr>
          <w:rFonts w:ascii="Arial" w:hAnsi="Arial" w:cs="Arial"/>
          <w:b/>
          <w:sz w:val="24"/>
          <w:szCs w:val="24"/>
          <w:u w:val="single"/>
          <w:lang w:val="es-ES"/>
        </w:rPr>
        <w:t>RESUMEN.</w:t>
      </w:r>
    </w:p>
    <w:p w:rsidR="00AD103D" w:rsidRPr="009A4F95" w:rsidRDefault="00AD103D" w:rsidP="009A4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Arial" w:hAnsi="Arial" w:cs="Arial"/>
          <w:b/>
          <w:sz w:val="24"/>
          <w:szCs w:val="24"/>
          <w:u w:val="single"/>
          <w:lang w:val="es-ES"/>
        </w:rPr>
      </w:pPr>
    </w:p>
    <w:p w:rsidR="00AD103D" w:rsidRPr="009A4F95" w:rsidRDefault="00AD103D" w:rsidP="009A4F95">
      <w:pPr>
        <w:spacing w:after="240" w:line="360" w:lineRule="auto"/>
        <w:jc w:val="both"/>
        <w:rPr>
          <w:rFonts w:ascii="Arial" w:hAnsi="Arial" w:cs="Arial"/>
          <w:color w:val="231F20"/>
          <w:sz w:val="24"/>
          <w:szCs w:val="24"/>
          <w:lang w:val="es-ES"/>
        </w:rPr>
      </w:pPr>
      <w:r w:rsidRPr="009A4F95">
        <w:rPr>
          <w:rFonts w:ascii="Arial" w:hAnsi="Arial" w:cs="Arial"/>
          <w:sz w:val="24"/>
          <w:szCs w:val="24"/>
          <w:lang w:val="es-ES"/>
        </w:rPr>
        <w:t xml:space="preserve">Se realizará un estudio que </w:t>
      </w:r>
      <w:r w:rsidRPr="009A4F95">
        <w:rPr>
          <w:rFonts w:ascii="Arial" w:hAnsi="Arial" w:cs="Arial"/>
          <w:b/>
          <w:sz w:val="24"/>
          <w:szCs w:val="24"/>
          <w:lang w:val="es-ES"/>
        </w:rPr>
        <w:t>clasifica</w:t>
      </w:r>
      <w:r w:rsidRPr="009A4F95">
        <w:rPr>
          <w:rFonts w:ascii="Arial" w:hAnsi="Arial" w:cs="Arial"/>
          <w:sz w:val="24"/>
          <w:szCs w:val="24"/>
          <w:lang w:val="es-ES"/>
        </w:rPr>
        <w:t xml:space="preserve"> como descriptivo, transversal retrospectivo de una serie </w:t>
      </w:r>
      <w:proofErr w:type="gramStart"/>
      <w:r w:rsidRPr="009A4F95">
        <w:rPr>
          <w:rFonts w:ascii="Arial" w:hAnsi="Arial" w:cs="Arial"/>
          <w:sz w:val="24"/>
          <w:szCs w:val="24"/>
          <w:lang w:val="es-ES"/>
        </w:rPr>
        <w:t>de  casos</w:t>
      </w:r>
      <w:proofErr w:type="gramEnd"/>
      <w:r w:rsidRPr="009A4F95">
        <w:rPr>
          <w:rFonts w:ascii="Arial" w:hAnsi="Arial" w:cs="Arial"/>
          <w:sz w:val="24"/>
          <w:szCs w:val="24"/>
          <w:lang w:val="es-ES"/>
        </w:rPr>
        <w:t xml:space="preserve"> con diagnóstico  de litiasis urinaria tratados por ureteroscopia semirrígida  realizado en el servicio  de Urología en  </w:t>
      </w:r>
      <w:r w:rsidRPr="009A4F95">
        <w:rPr>
          <w:rFonts w:ascii="Arial" w:hAnsi="Arial" w:cs="Arial"/>
          <w:b/>
          <w:sz w:val="24"/>
          <w:szCs w:val="24"/>
          <w:lang w:val="es-ES"/>
        </w:rPr>
        <w:t>período</w:t>
      </w:r>
      <w:r w:rsidRPr="009A4F95">
        <w:rPr>
          <w:rFonts w:ascii="Arial" w:hAnsi="Arial" w:cs="Arial"/>
          <w:sz w:val="24"/>
          <w:szCs w:val="24"/>
          <w:lang w:val="es-ES"/>
        </w:rPr>
        <w:t xml:space="preserve"> comprendido de cinco años desde  1 </w:t>
      </w:r>
      <w:r w:rsidRPr="009A4F95">
        <w:rPr>
          <w:rFonts w:ascii="Arial" w:hAnsi="Arial" w:cs="Arial"/>
          <w:sz w:val="24"/>
          <w:szCs w:val="24"/>
          <w:lang w:val="es-ES"/>
        </w:rPr>
        <w:t>Julio 2020</w:t>
      </w:r>
      <w:r w:rsidRPr="009A4F95">
        <w:rPr>
          <w:rFonts w:ascii="Arial" w:hAnsi="Arial" w:cs="Arial"/>
          <w:sz w:val="24"/>
          <w:szCs w:val="24"/>
          <w:lang w:val="es-ES"/>
        </w:rPr>
        <w:t xml:space="preserve"> hasta el 31 julio  del  202</w:t>
      </w:r>
      <w:r w:rsidRPr="009A4F95">
        <w:rPr>
          <w:rFonts w:ascii="Arial" w:hAnsi="Arial" w:cs="Arial"/>
          <w:sz w:val="24"/>
          <w:szCs w:val="24"/>
          <w:lang w:val="es-ES"/>
        </w:rPr>
        <w:t>3</w:t>
      </w:r>
      <w:r w:rsidRPr="009A4F95">
        <w:rPr>
          <w:rFonts w:ascii="Arial" w:hAnsi="Arial" w:cs="Arial"/>
          <w:sz w:val="24"/>
          <w:szCs w:val="24"/>
          <w:lang w:val="es-ES"/>
        </w:rPr>
        <w:t xml:space="preserve">, con el </w:t>
      </w:r>
      <w:r w:rsidRPr="009A4F95">
        <w:rPr>
          <w:rFonts w:ascii="Arial" w:hAnsi="Arial" w:cs="Arial"/>
          <w:b/>
          <w:sz w:val="24"/>
          <w:szCs w:val="24"/>
          <w:lang w:val="es-ES"/>
        </w:rPr>
        <w:t>objetivo</w:t>
      </w:r>
      <w:r w:rsidRPr="009A4F95">
        <w:rPr>
          <w:rFonts w:ascii="Arial" w:hAnsi="Arial" w:cs="Arial"/>
          <w:sz w:val="24"/>
          <w:szCs w:val="24"/>
          <w:lang w:val="es-ES"/>
        </w:rPr>
        <w:t xml:space="preserve"> de caracterizar a pacientes con diagnóstico de litiasis urinaria tratados por ureteroscopia semirrígida. </w:t>
      </w:r>
      <w:r w:rsidRPr="009A4F95">
        <w:rPr>
          <w:rFonts w:ascii="Arial" w:hAnsi="Arial" w:cs="Arial"/>
          <w:b/>
          <w:sz w:val="24"/>
          <w:szCs w:val="24"/>
          <w:lang w:val="es-ES"/>
        </w:rPr>
        <w:t>Contexto:</w:t>
      </w:r>
      <w:r w:rsidRPr="009A4F95">
        <w:rPr>
          <w:rFonts w:ascii="Arial" w:hAnsi="Arial" w:cs="Arial"/>
          <w:sz w:val="24"/>
          <w:szCs w:val="24"/>
          <w:lang w:val="es-ES"/>
        </w:rPr>
        <w:t xml:space="preserve"> Servicio de Urología. Hospital Universitario “Dr. Gustavo Aldereguía Lima” de Cienfuegos.</w:t>
      </w:r>
      <w:r w:rsidRPr="009A4F95">
        <w:rPr>
          <w:rFonts w:ascii="Arial" w:hAnsi="Arial" w:cs="Arial"/>
          <w:sz w:val="24"/>
          <w:szCs w:val="24"/>
          <w:lang w:val="es-ES"/>
        </w:rPr>
        <w:t xml:space="preserve"> </w:t>
      </w:r>
      <w:r w:rsidRPr="009A4F95">
        <w:rPr>
          <w:rFonts w:ascii="Arial" w:hAnsi="Arial" w:cs="Arial"/>
          <w:b/>
          <w:sz w:val="24"/>
          <w:szCs w:val="24"/>
          <w:lang w:val="es-ES"/>
        </w:rPr>
        <w:t>El universo</w:t>
      </w:r>
      <w:r w:rsidRPr="009A4F95">
        <w:rPr>
          <w:rFonts w:ascii="Arial" w:hAnsi="Arial" w:cs="Arial"/>
          <w:sz w:val="24"/>
          <w:szCs w:val="24"/>
          <w:lang w:val="es-ES"/>
        </w:rPr>
        <w:t xml:space="preserve"> a investigar serán todos aquellos pacientes con diagnóstico de litiasis urinaria tratados por ureteroscopia semirrígida</w:t>
      </w:r>
      <w:r w:rsidRPr="009A4F95">
        <w:rPr>
          <w:rFonts w:ascii="Arial" w:hAnsi="Arial" w:cs="Arial"/>
          <w:sz w:val="24"/>
          <w:szCs w:val="24"/>
          <w:lang w:val="es-ES"/>
        </w:rPr>
        <w:t xml:space="preserve"> realizado en dicho periodo y</w:t>
      </w:r>
      <w:r w:rsidRPr="009A4F95">
        <w:rPr>
          <w:rFonts w:ascii="Arial" w:hAnsi="Arial" w:cs="Arial"/>
          <w:sz w:val="24"/>
          <w:szCs w:val="24"/>
          <w:lang w:val="es-ES"/>
        </w:rPr>
        <w:t xml:space="preserve"> respeten los criterios de inclusión y exclusión.</w:t>
      </w:r>
      <w:r w:rsidRPr="009A4F95">
        <w:rPr>
          <w:rFonts w:ascii="Arial" w:hAnsi="Arial" w:cs="Arial"/>
          <w:sz w:val="24"/>
          <w:szCs w:val="24"/>
          <w:lang w:val="es-ES"/>
        </w:rPr>
        <w:t xml:space="preserve"> </w:t>
      </w:r>
      <w:r w:rsidRPr="009A4F95">
        <w:rPr>
          <w:rFonts w:ascii="Arial" w:hAnsi="Arial" w:cs="Arial"/>
          <w:b/>
          <w:sz w:val="24"/>
          <w:szCs w:val="24"/>
          <w:lang w:val="es-ES"/>
        </w:rPr>
        <w:t xml:space="preserve">Introducción: </w:t>
      </w:r>
      <w:r w:rsidRPr="009A4F95">
        <w:rPr>
          <w:rFonts w:ascii="Arial" w:hAnsi="Arial" w:cs="Arial"/>
          <w:sz w:val="24"/>
          <w:szCs w:val="24"/>
          <w:lang w:val="es-ES"/>
        </w:rPr>
        <w:t xml:space="preserve">queda definido como </w:t>
      </w:r>
      <w:r w:rsidRPr="009A4F95">
        <w:rPr>
          <w:rFonts w:ascii="Arial" w:hAnsi="Arial" w:cs="Arial"/>
          <w:sz w:val="24"/>
          <w:szCs w:val="24"/>
          <w:lang w:val="es-MX" w:eastAsia="es-MX"/>
        </w:rPr>
        <w:t xml:space="preserve"> la </w:t>
      </w:r>
      <w:r w:rsidRPr="009A4F95">
        <w:rPr>
          <w:rFonts w:ascii="Arial" w:hAnsi="Arial" w:cs="Arial"/>
          <w:color w:val="000000" w:themeColor="text1"/>
          <w:sz w:val="24"/>
          <w:szCs w:val="24"/>
          <w:lang w:val="es-ES" w:eastAsia="es-MX"/>
        </w:rPr>
        <w:t xml:space="preserve">La ureteroscopia es una técnica quirúrgica endoscópica que se utiliza para la extracción de </w:t>
      </w:r>
      <w:hyperlink r:id="rId5" w:history="1">
        <w:r w:rsidRPr="009A4F95">
          <w:rPr>
            <w:rFonts w:ascii="Arial" w:hAnsi="Arial" w:cs="Arial"/>
            <w:color w:val="000000" w:themeColor="text1"/>
            <w:sz w:val="24"/>
            <w:szCs w:val="24"/>
            <w:lang w:val="es-ES" w:eastAsia="es-MX"/>
          </w:rPr>
          <w:t>cálculos</w:t>
        </w:r>
      </w:hyperlink>
      <w:r w:rsidRPr="009A4F95">
        <w:rPr>
          <w:rFonts w:ascii="Arial" w:hAnsi="Arial" w:cs="Arial"/>
          <w:color w:val="000000" w:themeColor="text1"/>
          <w:sz w:val="24"/>
          <w:szCs w:val="24"/>
          <w:lang w:val="es-ES" w:eastAsia="es-MX"/>
        </w:rPr>
        <w:t xml:space="preserve"> (tratamiento de la litiasis). Está indicada en casos en los que los cálculos han resistido a las ondas de choque, o bien están localizados en la parte distal del uréter.</w:t>
      </w:r>
      <w:r w:rsidRPr="009A4F95">
        <w:rPr>
          <w:rFonts w:ascii="Arial" w:hAnsi="Arial" w:cs="Arial"/>
          <w:color w:val="231F20"/>
          <w:sz w:val="24"/>
          <w:szCs w:val="24"/>
          <w:lang w:val="es-ES"/>
        </w:rPr>
        <w:t xml:space="preserve">(1) </w:t>
      </w:r>
      <w:r w:rsidRPr="009A4F95">
        <w:rPr>
          <w:rFonts w:ascii="Arial" w:hAnsi="Arial" w:cs="Arial"/>
          <w:b/>
          <w:color w:val="231F20"/>
          <w:sz w:val="24"/>
          <w:szCs w:val="24"/>
          <w:lang w:val="es-ES"/>
        </w:rPr>
        <w:t xml:space="preserve">Resultados </w:t>
      </w:r>
      <w:r w:rsidRPr="009A4F95">
        <w:rPr>
          <w:rFonts w:ascii="Arial" w:hAnsi="Arial" w:cs="Arial"/>
          <w:color w:val="231F20"/>
          <w:sz w:val="24"/>
          <w:szCs w:val="24"/>
          <w:lang w:val="es-ES"/>
        </w:rPr>
        <w:t>esperamos poder</w:t>
      </w:r>
      <w:r w:rsidRPr="009A4F95">
        <w:rPr>
          <w:rFonts w:ascii="Arial" w:hAnsi="Arial" w:cs="Arial"/>
          <w:b/>
          <w:color w:val="231F20"/>
          <w:sz w:val="24"/>
          <w:szCs w:val="24"/>
          <w:lang w:val="es-ES"/>
        </w:rPr>
        <w:t xml:space="preserve"> c</w:t>
      </w:r>
      <w:r w:rsidRPr="009A4F95">
        <w:rPr>
          <w:rFonts w:ascii="Arial" w:hAnsi="Arial" w:cs="Arial"/>
          <w:sz w:val="24"/>
          <w:szCs w:val="24"/>
          <w:lang w:val="es-ES"/>
        </w:rPr>
        <w:t xml:space="preserve">aracterizar a pacientes con diagnóstico de litiasis urinaria tratados por ureteroscopia semirrígida  realizada en el servicio  de Urología según variables  declaradas, determinar </w:t>
      </w:r>
      <w:r w:rsidRPr="009A4F95">
        <w:rPr>
          <w:rFonts w:ascii="Arial" w:hAnsi="Arial" w:cs="Arial"/>
          <w:bCs/>
          <w:iCs/>
          <w:color w:val="000000"/>
          <w:sz w:val="24"/>
          <w:szCs w:val="24"/>
          <w:lang w:val="es-ES"/>
        </w:rPr>
        <w:t xml:space="preserve">momento </w:t>
      </w:r>
      <w:r w:rsidRPr="009A4F95">
        <w:rPr>
          <w:rFonts w:ascii="Arial" w:hAnsi="Arial" w:cs="Arial"/>
          <w:color w:val="231F20"/>
          <w:sz w:val="24"/>
          <w:szCs w:val="24"/>
          <w:lang w:val="es-ES"/>
        </w:rPr>
        <w:t xml:space="preserve"> de abordaje quirúrgico y presencia de complicaciones asociadas, así como i</w:t>
      </w:r>
      <w:r w:rsidRPr="009A4F95">
        <w:rPr>
          <w:rFonts w:ascii="Arial" w:hAnsi="Arial" w:cs="Arial"/>
          <w:sz w:val="24"/>
          <w:szCs w:val="24"/>
          <w:lang w:val="es-ES"/>
        </w:rPr>
        <w:t>dentificar relación entre momento de abordaje quirúrgico y evolución del paciente.</w:t>
      </w:r>
      <w:r w:rsidRPr="009A4F95">
        <w:rPr>
          <w:rFonts w:ascii="Arial" w:hAnsi="Arial" w:cs="Arial"/>
          <w:b/>
          <w:color w:val="231F20"/>
          <w:sz w:val="24"/>
          <w:szCs w:val="24"/>
          <w:lang w:val="es-ES"/>
        </w:rPr>
        <w:t xml:space="preserve"> Conclusiones esperadas se realizará la c</w:t>
      </w:r>
      <w:r w:rsidRPr="009A4F95">
        <w:rPr>
          <w:rFonts w:ascii="Arial" w:hAnsi="Arial" w:cs="Arial"/>
          <w:sz w:val="24"/>
          <w:szCs w:val="24"/>
          <w:lang w:val="es-ES"/>
        </w:rPr>
        <w:t xml:space="preserve">aracterización </w:t>
      </w:r>
      <w:r w:rsidRPr="009A4F95">
        <w:rPr>
          <w:rFonts w:ascii="Arial" w:hAnsi="Arial" w:cs="Arial"/>
          <w:sz w:val="24"/>
          <w:szCs w:val="24"/>
          <w:lang w:val="es-ES"/>
        </w:rPr>
        <w:t xml:space="preserve"> </w:t>
      </w:r>
      <w:r w:rsidRPr="009A4F95">
        <w:rPr>
          <w:rFonts w:ascii="Arial" w:hAnsi="Arial" w:cs="Arial"/>
          <w:sz w:val="24"/>
          <w:szCs w:val="24"/>
          <w:lang w:val="es-ES"/>
        </w:rPr>
        <w:t xml:space="preserve"> a pacientes con diagnóstico de litiasis urinaria tratado</w:t>
      </w:r>
      <w:r w:rsidRPr="009A4F95">
        <w:rPr>
          <w:rFonts w:ascii="Arial" w:hAnsi="Arial" w:cs="Arial"/>
          <w:sz w:val="24"/>
          <w:szCs w:val="24"/>
          <w:lang w:val="es-ES"/>
        </w:rPr>
        <w:t>s por ureteroscopia semirrígida</w:t>
      </w:r>
      <w:r w:rsidRPr="009A4F95">
        <w:rPr>
          <w:rFonts w:ascii="Arial" w:hAnsi="Arial" w:cs="Arial"/>
          <w:sz w:val="24"/>
          <w:szCs w:val="24"/>
          <w:lang w:val="es-ES"/>
        </w:rPr>
        <w:t xml:space="preserve"> </w:t>
      </w:r>
      <w:r w:rsidRPr="009A4F95">
        <w:rPr>
          <w:rFonts w:ascii="Arial" w:hAnsi="Arial" w:cs="Arial"/>
          <w:sz w:val="24"/>
          <w:szCs w:val="24"/>
          <w:lang w:val="es-ES"/>
        </w:rPr>
        <w:t>variables declaradas y</w:t>
      </w:r>
      <w:r w:rsidRPr="009A4F95">
        <w:rPr>
          <w:rFonts w:ascii="Arial" w:hAnsi="Arial" w:cs="Arial"/>
          <w:sz w:val="24"/>
          <w:szCs w:val="24"/>
          <w:lang w:val="es-ES"/>
        </w:rPr>
        <w:t xml:space="preserve"> determinar </w:t>
      </w:r>
      <w:r w:rsidRPr="009A4F95">
        <w:rPr>
          <w:rFonts w:ascii="Arial" w:hAnsi="Arial" w:cs="Arial"/>
          <w:bCs/>
          <w:iCs/>
          <w:color w:val="000000"/>
          <w:sz w:val="24"/>
          <w:szCs w:val="24"/>
          <w:lang w:val="es-ES"/>
        </w:rPr>
        <w:t xml:space="preserve">momento </w:t>
      </w:r>
      <w:r w:rsidRPr="009A4F95">
        <w:rPr>
          <w:rFonts w:ascii="Arial" w:hAnsi="Arial" w:cs="Arial"/>
          <w:color w:val="231F20"/>
          <w:sz w:val="24"/>
          <w:szCs w:val="24"/>
          <w:lang w:val="es-ES"/>
        </w:rPr>
        <w:t>de abordaje quirúrgico y presencia de complicaciones asociadas.</w:t>
      </w:r>
    </w:p>
    <w:p w:rsidR="00AD103D" w:rsidRPr="009A4F95" w:rsidRDefault="00AD103D" w:rsidP="009A4F95">
      <w:pPr>
        <w:autoSpaceDE w:val="0"/>
        <w:autoSpaceDN w:val="0"/>
        <w:adjustRightInd w:val="0"/>
        <w:spacing w:line="360" w:lineRule="auto"/>
        <w:jc w:val="both"/>
        <w:rPr>
          <w:rFonts w:ascii="Arial" w:hAnsi="Arial" w:cs="Arial"/>
          <w:color w:val="231F20"/>
          <w:sz w:val="24"/>
          <w:szCs w:val="24"/>
          <w:lang w:val="es-ES"/>
        </w:rPr>
      </w:pPr>
    </w:p>
    <w:p w:rsidR="00AD103D" w:rsidRPr="009A4F95" w:rsidRDefault="00AD103D" w:rsidP="009A4F95">
      <w:pPr>
        <w:spacing w:line="360" w:lineRule="auto"/>
        <w:rPr>
          <w:rFonts w:ascii="Arial" w:hAnsi="Arial" w:cs="Arial"/>
          <w:sz w:val="24"/>
          <w:szCs w:val="24"/>
          <w:lang w:val="es-ES"/>
        </w:rPr>
      </w:pPr>
      <w:r w:rsidRPr="009A4F95">
        <w:rPr>
          <w:rFonts w:ascii="Arial" w:hAnsi="Arial" w:cs="Arial"/>
          <w:b/>
          <w:sz w:val="24"/>
          <w:szCs w:val="24"/>
          <w:lang w:val="es-ES"/>
        </w:rPr>
        <w:t xml:space="preserve">Palabras claves: </w:t>
      </w:r>
      <w:r w:rsidRPr="009A4F95">
        <w:rPr>
          <w:rFonts w:ascii="Arial" w:hAnsi="Arial" w:cs="Arial"/>
          <w:sz w:val="24"/>
          <w:szCs w:val="24"/>
          <w:lang w:val="es-ES"/>
        </w:rPr>
        <w:t>litiasis</w:t>
      </w:r>
      <w:r w:rsidRPr="009A4F95">
        <w:rPr>
          <w:rFonts w:ascii="Arial" w:hAnsi="Arial" w:cs="Arial"/>
          <w:sz w:val="24"/>
          <w:szCs w:val="24"/>
          <w:lang w:val="es-ES"/>
        </w:rPr>
        <w:t xml:space="preserve"> urinaria, </w:t>
      </w:r>
      <w:r w:rsidRPr="009A4F95">
        <w:rPr>
          <w:rFonts w:ascii="Arial" w:hAnsi="Arial" w:cs="Arial"/>
          <w:sz w:val="24"/>
          <w:szCs w:val="24"/>
          <w:lang w:val="es-ES"/>
        </w:rPr>
        <w:t>ureteroscopia semirrígida</w:t>
      </w:r>
    </w:p>
    <w:p w:rsidR="00AD103D" w:rsidRDefault="00AD103D" w:rsidP="009A4F95">
      <w:pPr>
        <w:spacing w:line="360" w:lineRule="auto"/>
        <w:rPr>
          <w:rFonts w:ascii="Arial" w:hAnsi="Arial" w:cs="Arial"/>
          <w:sz w:val="24"/>
          <w:szCs w:val="24"/>
          <w:lang w:val="es-ES"/>
        </w:rPr>
      </w:pPr>
    </w:p>
    <w:p w:rsidR="0029700D" w:rsidRPr="009A4F95" w:rsidRDefault="0029700D" w:rsidP="009A4F95">
      <w:pPr>
        <w:spacing w:line="360" w:lineRule="auto"/>
        <w:rPr>
          <w:rFonts w:ascii="Arial" w:hAnsi="Arial" w:cs="Arial"/>
          <w:sz w:val="24"/>
          <w:szCs w:val="24"/>
          <w:lang w:val="es-ES"/>
        </w:rPr>
      </w:pPr>
    </w:p>
    <w:p w:rsidR="00AD103D" w:rsidRPr="009A4F95" w:rsidRDefault="00AD103D" w:rsidP="009A4F95">
      <w:pPr>
        <w:pStyle w:val="NormalWeb"/>
        <w:spacing w:line="360" w:lineRule="auto"/>
        <w:ind w:firstLine="360"/>
        <w:jc w:val="both"/>
        <w:rPr>
          <w:rFonts w:ascii="Arial" w:hAnsi="Arial" w:cs="Arial"/>
          <w:b/>
          <w:u w:val="single"/>
        </w:rPr>
      </w:pPr>
      <w:r w:rsidRPr="009A4F95">
        <w:rPr>
          <w:rFonts w:ascii="Arial" w:hAnsi="Arial" w:cs="Arial"/>
          <w:b/>
          <w:u w:val="single"/>
        </w:rPr>
        <w:lastRenderedPageBreak/>
        <w:t>INTRODUCCIÓN</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A nivel mundial la</w:t>
      </w:r>
      <w:r w:rsidRPr="009A4F95">
        <w:rPr>
          <w:rFonts w:ascii="Arial" w:hAnsi="Arial" w:cs="Arial"/>
          <w:sz w:val="24"/>
          <w:szCs w:val="24"/>
          <w:lang w:val="es-MX" w:eastAsia="es-MX"/>
        </w:rPr>
        <w:t xml:space="preserve"> litiasis u</w:t>
      </w:r>
      <w:r w:rsidRPr="009A4F95">
        <w:rPr>
          <w:rFonts w:ascii="Arial" w:hAnsi="Arial" w:cs="Arial"/>
          <w:sz w:val="24"/>
          <w:szCs w:val="24"/>
          <w:lang w:val="es-MX" w:eastAsia="es-MX"/>
        </w:rPr>
        <w:t>rinaria es un problema de salud</w:t>
      </w:r>
      <w:r w:rsidRPr="009A4F95">
        <w:rPr>
          <w:rFonts w:ascii="Arial" w:hAnsi="Arial" w:cs="Arial"/>
          <w:sz w:val="24"/>
          <w:szCs w:val="24"/>
          <w:lang w:val="es-MX" w:eastAsia="es-MX"/>
        </w:rPr>
        <w:t xml:space="preserve"> debido al alto número de casos que se presentan. Se calcula que aproximadamente el 12% de la población mundial presentará síntomas debido a algún cálculo urinario durante su vida. Más del 50% de los pacientes con presentación recurrente de cálculos urinarios tienen como antecedentes el presentar familiares con problema de urolitiasis. Ese antecedente tiene como consecuencia que se incremente por tres el riesgo de presentar cálculos urinarios. (1, 2)   </w:t>
      </w:r>
    </w:p>
    <w:p w:rsidR="00AD103D" w:rsidRPr="009A4F95" w:rsidRDefault="00AD103D" w:rsidP="009A4F95">
      <w:pPr>
        <w:spacing w:before="100" w:beforeAutospacing="1" w:after="100" w:afterAutospacing="1"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La prevalencia de la litiasis urinaria en Cuba se considera no menor de un 8 % en la población adulta, y se presenta de manera bilateral hasta en un 20 %, con un índice de recidiva aproximado del 40 %. (1)   </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La forma de presentación más frecuente es el cólico renal que se produce cuando un cálculo renal produce obstrucción a nivel ureteral. (1, 2)   </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El uréter es una estructura tubular, se continua de la pelvis renal, desciende en el retroperitoneo siguiendo la dirección del músculo psoas ilíaco, relacionándose en ese punto con el paso de los vasos gonadales, luego el uréter cabalga sobre los vasos ilíacos comunes en el punto de su división, finalmente desemboca en la cara posterior de la vejiga. Un uréter ubicado a cada lado derecho e izquierdo. Tiene como función principal el paso de la orina y punto de sostén de estructuras proximales.</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(2)   </w:t>
      </w:r>
    </w:p>
    <w:p w:rsidR="00AD103D" w:rsidRPr="009A4F95" w:rsidRDefault="00AD103D" w:rsidP="009A4F95">
      <w:pPr>
        <w:spacing w:line="360" w:lineRule="auto"/>
        <w:jc w:val="both"/>
        <w:rPr>
          <w:rFonts w:ascii="Arial" w:hAnsi="Arial" w:cs="Arial"/>
          <w:sz w:val="24"/>
          <w:szCs w:val="24"/>
          <w:lang w:val="es-MX" w:eastAsia="es-MX"/>
        </w:rPr>
      </w:pP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El uréter puede ser dividido en tres secciones, proximal (desde la unión ureteropiélica hasta el hueso sacro), uréter medio (sobre el hueso sacro) y el uréter distal (desde el hueso sacro hasta su llegada a la vejiga). </w:t>
      </w:r>
      <w:r w:rsidRPr="009A4F95">
        <w:rPr>
          <w:rFonts w:ascii="Arial" w:hAnsi="Arial" w:cs="Arial"/>
          <w:sz w:val="24"/>
          <w:szCs w:val="24"/>
          <w:vertAlign w:val="superscript"/>
          <w:lang w:val="es-MX" w:eastAsia="es-MX"/>
        </w:rPr>
        <w:t>(2)</w:t>
      </w:r>
      <w:r w:rsidRPr="009A4F95">
        <w:rPr>
          <w:rFonts w:ascii="Arial" w:hAnsi="Arial" w:cs="Arial"/>
          <w:sz w:val="24"/>
          <w:szCs w:val="24"/>
          <w:lang w:val="es-MX" w:eastAsia="es-MX"/>
        </w:rPr>
        <w:t xml:space="preserve">   </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Este cólico renal es causa de una gran cantidad de admisiones por emergencia debido al grado severo del dolor que puede llegar a producir. Por lo general, un porcentaje de cálculos pueden ser expulsados espontáneamente. A medida que el </w:t>
      </w:r>
      <w:r w:rsidRPr="009A4F95">
        <w:rPr>
          <w:rFonts w:ascii="Arial" w:hAnsi="Arial" w:cs="Arial"/>
          <w:sz w:val="24"/>
          <w:szCs w:val="24"/>
          <w:lang w:val="es-MX" w:eastAsia="es-MX"/>
        </w:rPr>
        <w:lastRenderedPageBreak/>
        <w:t>cálculo es de mayor tamaño irá disminuyendo la posibilidad de eliminación espontánea.</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(2)   </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En los últimos 15 años ha evolucionado significativamente el tratamiento para la litiasis renal y ureteral. Para determinar la conducta a seguir se valora factores como el tamaño, ubicación del lito la existencia de comorbilidades, signos, síntomas, función renal del paciente. Pudiendo ser el tratamiento de conducta expectante o resolución quirúrgica.</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(2)   </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Es en los pacientes portadores de cálculos mayores a 5 mm los que muy posiblemente, requieran de tratamiento quirúrgico. </w:t>
      </w:r>
      <w:r w:rsidRPr="009A4F95">
        <w:rPr>
          <w:rFonts w:ascii="Arial" w:hAnsi="Arial" w:cs="Arial"/>
          <w:sz w:val="24"/>
          <w:szCs w:val="24"/>
          <w:vertAlign w:val="superscript"/>
          <w:lang w:val="es-MX" w:eastAsia="es-MX"/>
        </w:rPr>
        <w:t>(2)</w:t>
      </w:r>
      <w:r w:rsidRPr="009A4F95">
        <w:rPr>
          <w:rFonts w:ascii="Arial" w:hAnsi="Arial" w:cs="Arial"/>
          <w:sz w:val="24"/>
          <w:szCs w:val="24"/>
          <w:lang w:val="es-MX" w:eastAsia="es-MX"/>
        </w:rPr>
        <w:t xml:space="preserve">  Hay diversos tratamientos que se pueden utili</w:t>
      </w:r>
      <w:r w:rsidRPr="009A4F95">
        <w:rPr>
          <w:rFonts w:ascii="Arial" w:hAnsi="Arial" w:cs="Arial"/>
          <w:sz w:val="24"/>
          <w:szCs w:val="24"/>
          <w:lang w:val="es-MX" w:eastAsia="es-MX"/>
        </w:rPr>
        <w:t>zar en estos casos. Como opción</w:t>
      </w:r>
      <w:r w:rsidRPr="009A4F95">
        <w:rPr>
          <w:rFonts w:ascii="Arial" w:hAnsi="Arial" w:cs="Arial"/>
          <w:sz w:val="24"/>
          <w:szCs w:val="24"/>
          <w:lang w:val="es-MX" w:eastAsia="es-MX"/>
        </w:rPr>
        <w:t xml:space="preserve"> del manejo, tradicionalmente se recurría a la cirugía abierta para estos pacientes, pero desde hace 40 años, el tratamiento quirúrgico para esta patología se divide entre la litotricia extracorpórea y la ureteroscopía.  </w:t>
      </w:r>
      <w:r w:rsidRPr="009A4F95">
        <w:rPr>
          <w:rFonts w:ascii="Arial" w:hAnsi="Arial" w:cs="Arial"/>
          <w:sz w:val="24"/>
          <w:szCs w:val="24"/>
          <w:vertAlign w:val="superscript"/>
          <w:lang w:val="es-MX" w:eastAsia="es-MX"/>
        </w:rPr>
        <w:t>(</w:t>
      </w:r>
      <w:r w:rsidRPr="009A4F95">
        <w:rPr>
          <w:rFonts w:ascii="Arial" w:hAnsi="Arial" w:cs="Arial"/>
          <w:sz w:val="24"/>
          <w:szCs w:val="24"/>
          <w:lang w:val="es-MX" w:eastAsia="es-MX"/>
        </w:rPr>
        <w:t xml:space="preserve">2)   </w:t>
      </w:r>
    </w:p>
    <w:p w:rsidR="00AD103D" w:rsidRPr="009A4F95" w:rsidRDefault="00AD103D" w:rsidP="009A4F95">
      <w:pPr>
        <w:spacing w:before="100" w:beforeAutospacing="1" w:after="100" w:afterAutospacing="1" w:line="360" w:lineRule="auto"/>
        <w:jc w:val="both"/>
        <w:rPr>
          <w:rFonts w:ascii="Arial" w:hAnsi="Arial" w:cs="Arial"/>
          <w:sz w:val="24"/>
          <w:szCs w:val="24"/>
          <w:lang w:val="es-MX" w:eastAsia="es-MX"/>
        </w:rPr>
      </w:pPr>
      <w:r w:rsidRPr="009A4F95">
        <w:rPr>
          <w:rFonts w:ascii="Arial" w:hAnsi="Arial" w:cs="Arial"/>
          <w:sz w:val="24"/>
          <w:szCs w:val="24"/>
          <w:lang w:val="es-MX" w:eastAsia="es-MX"/>
        </w:rPr>
        <w:t>La ureteroscopía como método terapéutico, por las amplias posibilidades de solución en una sola sesión, en forma ambulatoria y con un índice bajo de complicaciones. Ello la hace ser un método preferido para médicos y pacientes, a pesar de su carácter invasivo.</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AD103D" w:rsidRPr="009A4F95" w:rsidRDefault="00AD103D" w:rsidP="009A4F95">
      <w:pPr>
        <w:spacing w:before="100" w:beforeAutospacing="1" w:after="100" w:afterAutospacing="1" w:line="360" w:lineRule="auto"/>
        <w:jc w:val="both"/>
        <w:rPr>
          <w:rFonts w:ascii="Arial" w:hAnsi="Arial" w:cs="Arial"/>
          <w:sz w:val="24"/>
          <w:szCs w:val="24"/>
          <w:lang w:val="es-ES"/>
        </w:rPr>
      </w:pPr>
      <w:r w:rsidRPr="009A4F95">
        <w:rPr>
          <w:rFonts w:ascii="Arial" w:hAnsi="Arial" w:cs="Arial"/>
          <w:sz w:val="24"/>
          <w:szCs w:val="24"/>
          <w:lang w:val="es-ES"/>
        </w:rPr>
        <w:t>El ureteroscopio flexible, rígido y semirrígido es un instrumento que permite visualizar y actuar sobre el uréter y las cavidades pielocaliciales, con una fuente de luz de trasmisión por fibra óptica y canales que permiten introducir instrumento fino.</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La ureteroscopía se ha difundido ampliamente como método diagnóstico y el tratamiento de las enfermedades del tracto urinario supra-vesical. La primera demostración endoscópica del tracto urinario superior de una inspección endoscópica en el uréter fue hecha en 1912 por Hugh Hampton Young con un cistoscopio rígido número 9,5 Fr, en un niño de dos meses con una grave dilatación uretral secundaria a válvulas uretrales posteriores y su desarrollo permaneció en un periodo de tiempo de latencia por casi 50 años.</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lastRenderedPageBreak/>
        <w:t xml:space="preserve">En 1954, Van Heel, Hopkins y Kapani determinaron que las imágenes y la luz pueden trasmitidas a través de fibras de vidrios alineadas dentro de un endoscopio de diámetro menor y flexible. (3)   </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En 1960, Víctor F. Marshall visualizó un cálculo en la pelvis renal con un ureteroscopio flexible 9,5 Fr desarrollado por ACMI, a través de una ureterotomía durante una cirugía abierta y dos años después desarrolló un uteroscopio transuretral para la inspección de un cálculo ureteral y describió las limitaciones instrumentales que le impedían extraer ese cálculo</w:t>
      </w:r>
      <w:r w:rsidRPr="009A4F95">
        <w:rPr>
          <w:rFonts w:ascii="Arial" w:hAnsi="Arial" w:cs="Arial"/>
          <w:sz w:val="24"/>
          <w:szCs w:val="24"/>
          <w:vertAlign w:val="superscript"/>
          <w:lang w:val="es-MX" w:eastAsia="es-MX"/>
        </w:rPr>
        <w:t>. (3)</w:t>
      </w:r>
      <w:r w:rsidRPr="009A4F95">
        <w:rPr>
          <w:rFonts w:ascii="Arial" w:hAnsi="Arial" w:cs="Arial"/>
          <w:sz w:val="24"/>
          <w:szCs w:val="24"/>
          <w:lang w:val="es-MX" w:eastAsia="es-MX"/>
        </w:rPr>
        <w:t xml:space="preserve">   </w:t>
      </w:r>
    </w:p>
    <w:p w:rsidR="00AD103D" w:rsidRPr="009A4F95" w:rsidRDefault="00AD103D" w:rsidP="009A4F95">
      <w:pPr>
        <w:spacing w:before="100" w:beforeAutospacing="1" w:after="100" w:afterAutospacing="1" w:line="360" w:lineRule="auto"/>
        <w:jc w:val="both"/>
        <w:rPr>
          <w:rFonts w:ascii="Arial" w:hAnsi="Arial" w:cs="Arial"/>
          <w:sz w:val="24"/>
          <w:szCs w:val="24"/>
          <w:lang w:val="es-ES"/>
        </w:rPr>
      </w:pPr>
      <w:r w:rsidRPr="009A4F95">
        <w:rPr>
          <w:rFonts w:ascii="Arial" w:hAnsi="Arial" w:cs="Arial"/>
          <w:sz w:val="24"/>
          <w:szCs w:val="24"/>
          <w:lang w:val="es-MX" w:eastAsia="es-MX"/>
        </w:rPr>
        <w:t xml:space="preserve"> Los avances tecnológicos logrados desde ese momento han facilitado el desarrollo de ureteroscopios, tanto rígidos como ﬂexibles, así como del instrumental necesario para realizar los procedimientos en el tracto urinario superior. El sistema Hopkins de lentes-varilla, desarrollado en 1960, incrementó la transmisión de la luz a través de los endoscopios rígidos y posibilitó el desarrollo de ureteroscopios de menor calibre con accesos operativos y para irrigación</w:t>
      </w:r>
    </w:p>
    <w:p w:rsidR="00AD103D" w:rsidRPr="009A4F95" w:rsidRDefault="00AD103D"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En la actualidad se encuentra disponible una gran variedad de uteroscopio semirrígidos de calibre menor que tiene ventajas notorias sobre los rígidos; pueden se pasados a través de un uréter sin dilatación e incluso a través de segmentos uretrales estenóticos.</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(4)   </w:t>
      </w:r>
    </w:p>
    <w:p w:rsidR="00AD103D" w:rsidRPr="009A4F95" w:rsidRDefault="00AD103D" w:rsidP="009A4F95">
      <w:pPr>
        <w:spacing w:line="360" w:lineRule="auto"/>
        <w:rPr>
          <w:rFonts w:ascii="Arial" w:hAnsi="Arial" w:cs="Arial"/>
          <w:sz w:val="24"/>
          <w:szCs w:val="24"/>
          <w:lang w:val="es-ES"/>
        </w:rPr>
      </w:pPr>
    </w:p>
    <w:p w:rsidR="00AD103D" w:rsidRPr="009A4F95" w:rsidRDefault="00AD103D" w:rsidP="009A4F95">
      <w:pPr>
        <w:spacing w:line="360" w:lineRule="auto"/>
        <w:rPr>
          <w:rFonts w:ascii="Arial" w:hAnsi="Arial" w:cs="Arial"/>
          <w:sz w:val="24"/>
          <w:szCs w:val="24"/>
          <w:lang w:val="es-ES"/>
        </w:rPr>
      </w:pPr>
    </w:p>
    <w:p w:rsidR="00AD103D" w:rsidRPr="009A4F95" w:rsidRDefault="00AD103D" w:rsidP="009A4F95">
      <w:pPr>
        <w:spacing w:line="360" w:lineRule="auto"/>
        <w:rPr>
          <w:rFonts w:ascii="Arial" w:hAnsi="Arial" w:cs="Arial"/>
          <w:sz w:val="24"/>
          <w:szCs w:val="24"/>
          <w:lang w:val="es-ES"/>
        </w:rPr>
      </w:pPr>
    </w:p>
    <w:p w:rsidR="009A4F95" w:rsidRDefault="009A4F95" w:rsidP="009A4F95">
      <w:pPr>
        <w:pStyle w:val="NormalWeb"/>
        <w:spacing w:line="360" w:lineRule="auto"/>
        <w:jc w:val="both"/>
        <w:rPr>
          <w:rFonts w:ascii="Arial" w:eastAsiaTheme="minorHAnsi" w:hAnsi="Arial" w:cs="Arial"/>
          <w:lang w:eastAsia="en-US"/>
        </w:rPr>
      </w:pPr>
    </w:p>
    <w:p w:rsidR="0029700D" w:rsidRDefault="0029700D" w:rsidP="009A4F95">
      <w:pPr>
        <w:pStyle w:val="NormalWeb"/>
        <w:spacing w:line="360" w:lineRule="auto"/>
        <w:ind w:firstLine="360"/>
        <w:jc w:val="both"/>
        <w:rPr>
          <w:rFonts w:ascii="Arial" w:hAnsi="Arial" w:cs="Arial"/>
          <w:b/>
          <w:u w:val="single"/>
        </w:rPr>
      </w:pPr>
    </w:p>
    <w:p w:rsidR="0029700D" w:rsidRDefault="0029700D" w:rsidP="009A4F95">
      <w:pPr>
        <w:pStyle w:val="NormalWeb"/>
        <w:spacing w:line="360" w:lineRule="auto"/>
        <w:ind w:firstLine="360"/>
        <w:jc w:val="both"/>
        <w:rPr>
          <w:rFonts w:ascii="Arial" w:hAnsi="Arial" w:cs="Arial"/>
          <w:b/>
          <w:u w:val="single"/>
        </w:rPr>
      </w:pPr>
    </w:p>
    <w:p w:rsidR="0029700D" w:rsidRDefault="0029700D" w:rsidP="009A4F95">
      <w:pPr>
        <w:pStyle w:val="NormalWeb"/>
        <w:spacing w:line="360" w:lineRule="auto"/>
        <w:ind w:firstLine="360"/>
        <w:jc w:val="both"/>
        <w:rPr>
          <w:rFonts w:ascii="Arial" w:hAnsi="Arial" w:cs="Arial"/>
          <w:b/>
          <w:u w:val="single"/>
        </w:rPr>
      </w:pPr>
    </w:p>
    <w:p w:rsidR="009A4F95" w:rsidRPr="009A4F95" w:rsidRDefault="009A4F95" w:rsidP="009A4F95">
      <w:pPr>
        <w:pStyle w:val="NormalWeb"/>
        <w:spacing w:line="360" w:lineRule="auto"/>
        <w:ind w:firstLine="360"/>
        <w:jc w:val="both"/>
        <w:rPr>
          <w:rFonts w:ascii="Arial" w:hAnsi="Arial" w:cs="Arial"/>
          <w:b/>
          <w:u w:val="single"/>
        </w:rPr>
      </w:pPr>
      <w:r>
        <w:rPr>
          <w:rFonts w:ascii="Arial" w:hAnsi="Arial" w:cs="Arial"/>
          <w:b/>
          <w:u w:val="single"/>
        </w:rPr>
        <w:lastRenderedPageBreak/>
        <w:t>DESARROLLO</w:t>
      </w:r>
    </w:p>
    <w:p w:rsidR="00CA5B7E" w:rsidRPr="009A4F95" w:rsidRDefault="00CA5B7E" w:rsidP="009A4F95">
      <w:pPr>
        <w:pStyle w:val="NormalWeb"/>
        <w:spacing w:line="360" w:lineRule="auto"/>
        <w:jc w:val="both"/>
        <w:rPr>
          <w:rFonts w:ascii="Arial" w:hAnsi="Arial" w:cs="Arial"/>
        </w:rPr>
      </w:pPr>
      <w:r w:rsidRPr="009A4F95">
        <w:rPr>
          <w:rFonts w:ascii="Arial" w:hAnsi="Arial" w:cs="Arial"/>
          <w:b/>
        </w:rPr>
        <w:t>Marco teórico-conceptual:</w:t>
      </w:r>
      <w:r w:rsidRPr="009A4F95">
        <w:rPr>
          <w:rFonts w:ascii="Arial" w:hAnsi="Arial" w:cs="Arial"/>
        </w:rPr>
        <w:t xml:space="preserve">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La ureteroscopía se ha difundido ampliamente como método diagnóstico y el tratamiento de las enfermedades del tracto urinario supra-vesical. La primera demostración endoscópica del tracto urinario superior de una inspección endoscópica en el uréter fue hecha en 1912 por Hugh Hampton Young con un cistoscopio rígido número 9,5 Fr, en un niño de dos meses con una grave dilatación uretral secundaria a válvulas uretrales posteriores y su desarrollo permaneció en un periodo de tiempo de latencia por casi 50 años.</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En 1954, Van Heel, Hopkins y Kapani determinaron que las imágenes y la luz pueden trasmitidas a través de fibras de vidrios alineadas dentro de un endoscopio de diámetro menor y flexible. (3)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En 1960, Víctor F. Marshall visualizó un cálculo en la pelvis renal con un ureteroscopio flexible 9,5 Fr desarrollado por ACMI, a través de una ureterotomía durante una cirugía abierta y dos años después desarrolló un uteroscopio transuretral para la inspección de un cálculo ureteral y describió las limitaciones instrumentales que le impedían extraer ese cálculo.</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 Los avances tecnológicos logrados desde ese momento han facilitado el desarrollo de ureteroscopios, tanto rígidos como ﬂexibles, así como del instrumental necesario para realizar los procedimientos en el tracto urinario superior. El sistema Hopkins de lentes-varilla, desarrollado en 1960, incrementó la transmisión de la luz a través de los endoscopios rígidos y posibilitó el desarrollo de ureteroscopios de menor calibre con accesos operativos y para irrigación.</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En 1977, Goodman utilizó un cistoscopio pediátrico de 11 Fr. para la inspección y tratamiento de lesiones ureterales distales en adultos y practico la fulguración de un tumor uretral.</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lastRenderedPageBreak/>
        <w:t xml:space="preserve">En 1979, Lyon y cols en asociación con Richard Wolf Medical Instrumental diseñaron el primer endoscopio rígido con fines específicos para ureteroscopía. (3, 4, 5)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 En 1980, Enrique Pérez Castro y Martínez Piñeiro con la asociación de Karl Storz Endoscopy informaron del desarrollo de un ureteroscopio rígido más largo con el que se podía alcanzar la pelvis, gracias a sus 39 cm de longitud y se anexa un canal de trabajo de 5 Fr.</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En 1989, Huffman diseña un uteroscopio rígido 8,5 Fr. Cuyo diámetro menor permite que el endoscopio avance a través de un uréter no dilatado.</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En 1993, se desarrollaron otros de menor calibre (6,9 Fr.) con canales de trabajo 3, 4 y 2,3 Fr.</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 Los endoscopios de ﬁbra óptica han evolucionado y en la actualidad se producen aparatos con punta deﬂexionable y oriﬁcios de acceso para instrumental que mantienen un diámetro de 2 mm a 3 mm que les permite un fácil pasaje hacia el interior del tracto urinario superior.</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(3)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En la actualidad se encuentra disponible una gran variedad de uteroscopio semirrígidos de calibre menor que tiene ventajas notorias sobre los rígidos; pueden se pasados a través de un uréter sin dilatación e incluso a través de segmentos uretrales estenóticos.</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(4)   </w:t>
      </w:r>
    </w:p>
    <w:p w:rsidR="00CA5B7E" w:rsidRPr="009A4F95" w:rsidRDefault="00CA5B7E"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 Esta técnica disminuyo su importancia con la introducción de la litotricia extracorpórea, sin embargo, parece valida en los casos en que no se cuenta con la tecnología de las ondas de choque, especialmente en cálculos del tercio inferior del uréter. (4)   </w:t>
      </w:r>
    </w:p>
    <w:p w:rsidR="00AD103D" w:rsidRPr="009A4F95" w:rsidRDefault="00CA5B7E" w:rsidP="009A4F95">
      <w:pPr>
        <w:spacing w:line="360" w:lineRule="auto"/>
        <w:rPr>
          <w:rFonts w:ascii="Arial" w:hAnsi="Arial" w:cs="Arial"/>
          <w:sz w:val="24"/>
          <w:szCs w:val="24"/>
          <w:lang w:val="es-ES"/>
        </w:rPr>
      </w:pPr>
      <w:r w:rsidRPr="009A4F95">
        <w:rPr>
          <w:rFonts w:ascii="Arial" w:hAnsi="Arial" w:cs="Arial"/>
          <w:sz w:val="24"/>
          <w:szCs w:val="24"/>
          <w:lang w:val="es-MX" w:eastAsia="es-MX"/>
        </w:rPr>
        <w:t>La ureteroscopía rígida es la técnica endourológica que permite el acceso al tracto urinario superior, de forma retrógrada y anterógrada con fines diagnósticos y terapéuticos. Como técnica, constituye la pieza clave para el tratamiento quirúrgico de la mayoría de las litiasis ureterales, sobre todo aquellas de localización distal, aunque algunas situadas en el riñón también pueden ser tratadas por este procedimiento.</w:t>
      </w:r>
      <w:r w:rsidRPr="009A4F95">
        <w:rPr>
          <w:rFonts w:ascii="Arial" w:hAnsi="Arial" w:cs="Arial"/>
          <w:sz w:val="24"/>
          <w:szCs w:val="24"/>
          <w:vertAlign w:val="superscript"/>
          <w:lang w:val="es-MX" w:eastAsia="es-MX"/>
        </w:rPr>
        <w:t xml:space="preserve"> </w:t>
      </w:r>
      <w:r w:rsidRPr="009A4F95">
        <w:rPr>
          <w:rFonts w:ascii="Arial" w:hAnsi="Arial" w:cs="Arial"/>
          <w:sz w:val="24"/>
          <w:szCs w:val="24"/>
          <w:lang w:val="es-MX" w:eastAsia="es-MX"/>
        </w:rPr>
        <w:t xml:space="preserve">(4)    </w:t>
      </w:r>
    </w:p>
    <w:p w:rsidR="00CA5B7E" w:rsidRPr="009A4F95" w:rsidRDefault="00CA5B7E" w:rsidP="009A4F95">
      <w:pPr>
        <w:pStyle w:val="NormalWeb"/>
        <w:spacing w:line="360" w:lineRule="auto"/>
        <w:ind w:firstLine="360"/>
        <w:jc w:val="both"/>
        <w:rPr>
          <w:rFonts w:ascii="Arial" w:hAnsi="Arial" w:cs="Arial"/>
          <w:b/>
          <w:u w:val="single"/>
        </w:rPr>
      </w:pPr>
      <w:r w:rsidRPr="009A4F95">
        <w:rPr>
          <w:rFonts w:ascii="Arial" w:hAnsi="Arial" w:cs="Arial"/>
          <w:b/>
          <w:u w:val="single"/>
        </w:rPr>
        <w:lastRenderedPageBreak/>
        <w:t>Justificación del problema</w:t>
      </w:r>
    </w:p>
    <w:p w:rsidR="00CA5B7E" w:rsidRPr="009A4F95" w:rsidRDefault="00CA5B7E" w:rsidP="009A4F95">
      <w:pPr>
        <w:spacing w:before="100" w:beforeAutospacing="1" w:after="100" w:afterAutospacing="1" w:line="360" w:lineRule="auto"/>
        <w:jc w:val="both"/>
        <w:rPr>
          <w:rFonts w:ascii="Arial" w:eastAsia="Malgun Gothic" w:hAnsi="Arial" w:cs="Arial"/>
          <w:sz w:val="24"/>
          <w:szCs w:val="24"/>
          <w:lang w:val="es-MX" w:eastAsia="ko-KR"/>
        </w:rPr>
      </w:pPr>
      <w:r w:rsidRPr="009A4F95">
        <w:rPr>
          <w:rFonts w:ascii="Arial" w:eastAsia="Malgun Gothic" w:hAnsi="Arial" w:cs="Arial"/>
          <w:sz w:val="24"/>
          <w:szCs w:val="24"/>
          <w:lang w:val="es-MX" w:eastAsia="ko-KR"/>
        </w:rPr>
        <w:t>Se</w:t>
      </w:r>
      <w:r w:rsidRPr="009A4F95">
        <w:rPr>
          <w:rFonts w:ascii="Arial" w:eastAsia="Calibri" w:hAnsi="Arial" w:cs="Arial"/>
          <w:sz w:val="24"/>
          <w:szCs w:val="24"/>
          <w:lang w:val="es-MX"/>
        </w:rPr>
        <w:t xml:space="preserve"> ha observado que en los últimos tiempos ha ocurrido </w:t>
      </w:r>
      <w:proofErr w:type="gramStart"/>
      <w:r w:rsidRPr="009A4F95">
        <w:rPr>
          <w:rFonts w:ascii="Arial" w:eastAsia="Calibri" w:hAnsi="Arial" w:cs="Arial"/>
          <w:sz w:val="24"/>
          <w:szCs w:val="24"/>
          <w:lang w:val="es-MX"/>
        </w:rPr>
        <w:t>un  incremento</w:t>
      </w:r>
      <w:proofErr w:type="gramEnd"/>
      <w:r w:rsidRPr="009A4F95">
        <w:rPr>
          <w:rFonts w:ascii="Arial" w:eastAsia="Calibri" w:hAnsi="Arial" w:cs="Arial"/>
          <w:sz w:val="24"/>
          <w:szCs w:val="24"/>
          <w:lang w:val="es-MX"/>
        </w:rPr>
        <w:t xml:space="preserve"> en el diagnóstico de la litiasis urinaria en nuestra provincia y a nivel del país así como en la  urgencia por complicaciones relacionadas con dicha patología. El servicio de Urología de </w:t>
      </w:r>
      <w:proofErr w:type="gramStart"/>
      <w:r w:rsidRPr="009A4F95">
        <w:rPr>
          <w:rFonts w:ascii="Arial" w:eastAsia="Calibri" w:hAnsi="Arial" w:cs="Arial"/>
          <w:sz w:val="24"/>
          <w:szCs w:val="24"/>
          <w:lang w:val="es-MX"/>
        </w:rPr>
        <w:t>Cienfuegos  tiene</w:t>
      </w:r>
      <w:proofErr w:type="gramEnd"/>
      <w:r w:rsidRPr="009A4F95">
        <w:rPr>
          <w:rFonts w:ascii="Arial" w:eastAsia="Calibri" w:hAnsi="Arial" w:cs="Arial"/>
          <w:sz w:val="24"/>
          <w:szCs w:val="24"/>
          <w:lang w:val="es-MX"/>
        </w:rPr>
        <w:t xml:space="preserve">  un historial en la implementación y desarrollo de  técnicas  novedosas difundidas a nivel internacional y en el país. Pretendemos dar continuidad a dicha línea de trabajo. L</w:t>
      </w:r>
      <w:r w:rsidRPr="009A4F95">
        <w:rPr>
          <w:rFonts w:ascii="Arial" w:hAnsi="Arial" w:cs="Arial"/>
          <w:sz w:val="24"/>
          <w:szCs w:val="24"/>
          <w:lang w:val="es-MX" w:eastAsia="es-MX"/>
        </w:rPr>
        <w:t xml:space="preserve">a ureteroscopía es una técnica endourológica que permite el acceso al tracto urinario superior y constituye un pilar fundamental en   el tratamiento quirúrgico endoscópico de </w:t>
      </w:r>
      <w:proofErr w:type="gramStart"/>
      <w:r w:rsidRPr="009A4F95">
        <w:rPr>
          <w:rFonts w:ascii="Arial" w:hAnsi="Arial" w:cs="Arial"/>
          <w:sz w:val="24"/>
          <w:szCs w:val="24"/>
          <w:lang w:val="es-MX" w:eastAsia="es-MX"/>
        </w:rPr>
        <w:t>la  litiasis</w:t>
      </w:r>
      <w:proofErr w:type="gramEnd"/>
      <w:r w:rsidRPr="009A4F95">
        <w:rPr>
          <w:rFonts w:ascii="Arial" w:hAnsi="Arial" w:cs="Arial"/>
          <w:sz w:val="24"/>
          <w:szCs w:val="24"/>
          <w:lang w:val="es-MX" w:eastAsia="es-MX"/>
        </w:rPr>
        <w:t xml:space="preserve"> ureteral. . C</w:t>
      </w:r>
      <w:r w:rsidRPr="009A4F95">
        <w:rPr>
          <w:rFonts w:ascii="Arial" w:eastAsia="Malgun Gothic" w:hAnsi="Arial" w:cs="Arial"/>
          <w:sz w:val="24"/>
          <w:szCs w:val="24"/>
          <w:lang w:val="es-MX" w:eastAsia="ko-KR"/>
        </w:rPr>
        <w:t xml:space="preserve">onsideramos pertinente </w:t>
      </w:r>
      <w:proofErr w:type="gramStart"/>
      <w:r w:rsidRPr="009A4F95">
        <w:rPr>
          <w:rFonts w:ascii="Arial" w:eastAsia="Malgun Gothic" w:hAnsi="Arial" w:cs="Arial"/>
          <w:sz w:val="24"/>
          <w:szCs w:val="24"/>
          <w:lang w:val="es-MX" w:eastAsia="ko-KR"/>
        </w:rPr>
        <w:t>realizar  esta</w:t>
      </w:r>
      <w:proofErr w:type="gramEnd"/>
      <w:r w:rsidRPr="009A4F95">
        <w:rPr>
          <w:rFonts w:ascii="Arial" w:eastAsia="Malgun Gothic" w:hAnsi="Arial" w:cs="Arial"/>
          <w:sz w:val="24"/>
          <w:szCs w:val="24"/>
          <w:lang w:val="es-MX" w:eastAsia="ko-KR"/>
        </w:rPr>
        <w:t xml:space="preserve"> investigación debido a él gran problema de salud que constituye hoy en la provincia de Cienfuegos la litiasis de las vías renales excretora. </w:t>
      </w:r>
    </w:p>
    <w:p w:rsidR="00CA5B7E" w:rsidRPr="009A4F95" w:rsidRDefault="00CA5B7E" w:rsidP="009A4F95">
      <w:pPr>
        <w:spacing w:before="100" w:beforeAutospacing="1" w:after="100" w:afterAutospacing="1" w:line="360" w:lineRule="auto"/>
        <w:jc w:val="both"/>
        <w:rPr>
          <w:rFonts w:ascii="Arial" w:eastAsia="Calibri" w:hAnsi="Arial" w:cs="Arial"/>
          <w:sz w:val="24"/>
          <w:szCs w:val="24"/>
          <w:lang w:val="es-MX"/>
        </w:rPr>
      </w:pPr>
      <w:r w:rsidRPr="009A4F95">
        <w:rPr>
          <w:rFonts w:ascii="Arial" w:hAnsi="Arial" w:cs="Arial"/>
          <w:sz w:val="24"/>
          <w:szCs w:val="24"/>
          <w:lang w:val="es-ES"/>
        </w:rPr>
        <w:t xml:space="preserve">Las variantes de tratamiento para pacientes afectados por la presencia de litiasis </w:t>
      </w:r>
      <w:proofErr w:type="gramStart"/>
      <w:r w:rsidRPr="009A4F95">
        <w:rPr>
          <w:rFonts w:ascii="Arial" w:hAnsi="Arial" w:cs="Arial"/>
          <w:sz w:val="24"/>
          <w:szCs w:val="24"/>
          <w:lang w:val="es-ES"/>
        </w:rPr>
        <w:t>ureteral  son</w:t>
      </w:r>
      <w:proofErr w:type="gramEnd"/>
      <w:r w:rsidRPr="009A4F95">
        <w:rPr>
          <w:rFonts w:ascii="Arial" w:hAnsi="Arial" w:cs="Arial"/>
          <w:sz w:val="24"/>
          <w:szCs w:val="24"/>
          <w:lang w:val="es-ES"/>
        </w:rPr>
        <w:t xml:space="preserve"> múltiples, la ureteroscopia semirrígida es  técnica ampliamente utilizada por los especialistas del servicio de Urología de Cienfuegos, consideramos factible caracterizar a pacientes con diagnóstico de litiasis ureteral y tratamiento con ureteroscopia semirrígida atendiendo a las variables declaradas, lo que permitirá avanzar en su diagnóstico, tratamiento y evolución.</w:t>
      </w:r>
      <w:r w:rsidRPr="009A4F95">
        <w:rPr>
          <w:rFonts w:ascii="Arial" w:hAnsi="Arial" w:cs="Arial"/>
          <w:b/>
          <w:sz w:val="24"/>
          <w:szCs w:val="24"/>
          <w:lang w:val="es-ES"/>
        </w:rPr>
        <w:t xml:space="preserve"> </w:t>
      </w:r>
    </w:p>
    <w:p w:rsidR="00CA5B7E" w:rsidRPr="009A4F95" w:rsidRDefault="00CA5B7E" w:rsidP="009A4F95">
      <w:pPr>
        <w:pStyle w:val="NormalWeb"/>
        <w:spacing w:line="360" w:lineRule="auto"/>
        <w:jc w:val="both"/>
        <w:rPr>
          <w:rFonts w:ascii="Arial" w:hAnsi="Arial" w:cs="Arial"/>
          <w:u w:val="single"/>
        </w:rPr>
      </w:pPr>
      <w:r w:rsidRPr="009A4F95">
        <w:rPr>
          <w:rFonts w:ascii="Arial" w:hAnsi="Arial" w:cs="Arial"/>
        </w:rPr>
        <w:t>Por todo lo antes expuesto nos planteamos la siguiente interrogante que constituye el</w:t>
      </w:r>
      <w:r w:rsidR="009A4F95" w:rsidRPr="009A4F95">
        <w:rPr>
          <w:rFonts w:ascii="Arial" w:hAnsi="Arial" w:cs="Arial"/>
          <w:b/>
        </w:rPr>
        <w:t xml:space="preserve"> problema </w:t>
      </w:r>
      <w:r w:rsidRPr="009A4F95">
        <w:rPr>
          <w:rFonts w:ascii="Arial" w:hAnsi="Arial" w:cs="Arial"/>
          <w:b/>
        </w:rPr>
        <w:t xml:space="preserve">científico: </w:t>
      </w:r>
      <w:r w:rsidRPr="009A4F95">
        <w:rPr>
          <w:rFonts w:ascii="Arial" w:hAnsi="Arial" w:cs="Arial"/>
        </w:rPr>
        <w:t xml:space="preserve">¿Será posible caracterizar </w:t>
      </w:r>
      <w:proofErr w:type="gramStart"/>
      <w:r w:rsidRPr="009A4F95">
        <w:rPr>
          <w:rFonts w:ascii="Arial" w:hAnsi="Arial" w:cs="Arial"/>
        </w:rPr>
        <w:t>a  pacientes</w:t>
      </w:r>
      <w:proofErr w:type="gramEnd"/>
      <w:r w:rsidRPr="009A4F95">
        <w:rPr>
          <w:rFonts w:ascii="Arial" w:hAnsi="Arial" w:cs="Arial"/>
        </w:rPr>
        <w:t xml:space="preserve"> con diagnóstico de litiasis ureteral tratados con ureteroscopia semirrígida en el servicio de Urología del Hospital Provincial de Cienfuegos?</w:t>
      </w:r>
    </w:p>
    <w:p w:rsidR="00CA5B7E" w:rsidRPr="009A4F95" w:rsidRDefault="00CA5B7E" w:rsidP="009A4F95">
      <w:pPr>
        <w:pStyle w:val="NormalWeb"/>
        <w:spacing w:line="360" w:lineRule="auto"/>
        <w:jc w:val="both"/>
        <w:rPr>
          <w:rFonts w:ascii="Arial" w:hAnsi="Arial" w:cs="Arial"/>
          <w:b/>
        </w:rPr>
      </w:pPr>
      <w:r w:rsidRPr="009A4F95">
        <w:rPr>
          <w:rFonts w:ascii="Arial" w:hAnsi="Arial" w:cs="Arial"/>
          <w:b/>
        </w:rPr>
        <w:t>Beneficios esperados.</w:t>
      </w:r>
    </w:p>
    <w:p w:rsidR="00CA5B7E" w:rsidRPr="009A4F95" w:rsidRDefault="00CA5B7E" w:rsidP="009A4F95">
      <w:pPr>
        <w:pStyle w:val="NormalWeb"/>
        <w:spacing w:line="360" w:lineRule="auto"/>
        <w:jc w:val="both"/>
        <w:rPr>
          <w:rFonts w:ascii="Arial" w:hAnsi="Arial" w:cs="Arial"/>
        </w:rPr>
      </w:pPr>
      <w:r w:rsidRPr="009A4F95">
        <w:rPr>
          <w:rFonts w:ascii="Arial" w:hAnsi="Arial" w:cs="Arial"/>
        </w:rPr>
        <w:t xml:space="preserve">Beneficio social: mejorar la calidad de la asistencia médica al ofrecer una herramienta logrando su caracterización y </w:t>
      </w:r>
      <w:proofErr w:type="gramStart"/>
      <w:r w:rsidRPr="009A4F95">
        <w:rPr>
          <w:rFonts w:ascii="Arial" w:hAnsi="Arial" w:cs="Arial"/>
        </w:rPr>
        <w:t>un  mejoramiento</w:t>
      </w:r>
      <w:proofErr w:type="gramEnd"/>
      <w:r w:rsidRPr="009A4F95">
        <w:rPr>
          <w:rFonts w:ascii="Arial" w:hAnsi="Arial" w:cs="Arial"/>
        </w:rPr>
        <w:t xml:space="preserve"> en el  tratamiento de dicha patología.</w:t>
      </w:r>
    </w:p>
    <w:p w:rsidR="00CA5B7E" w:rsidRPr="009A4F95" w:rsidRDefault="00CA5B7E" w:rsidP="009A4F95">
      <w:pPr>
        <w:pStyle w:val="NormalWeb"/>
        <w:spacing w:line="360" w:lineRule="auto"/>
        <w:jc w:val="both"/>
        <w:rPr>
          <w:rFonts w:ascii="Arial" w:hAnsi="Arial" w:cs="Arial"/>
        </w:rPr>
      </w:pPr>
      <w:r w:rsidRPr="009A4F95">
        <w:rPr>
          <w:rFonts w:ascii="Arial" w:hAnsi="Arial" w:cs="Arial"/>
        </w:rPr>
        <w:lastRenderedPageBreak/>
        <w:t>Beneficio económico: facilitará una mejor utilización de recursos, al permitir el empleo de herramientas imp</w:t>
      </w:r>
      <w:r w:rsidR="009A4F95" w:rsidRPr="009A4F95">
        <w:rPr>
          <w:rFonts w:ascii="Arial" w:hAnsi="Arial" w:cs="Arial"/>
        </w:rPr>
        <w:t>ortantes que facilitan un mejor</w:t>
      </w:r>
      <w:r w:rsidRPr="009A4F95">
        <w:rPr>
          <w:rFonts w:ascii="Arial" w:hAnsi="Arial" w:cs="Arial"/>
        </w:rPr>
        <w:t xml:space="preserve"> uso racional de los recursos disponibles, sobre todo de medicamentos y material quirúrgico. </w:t>
      </w:r>
    </w:p>
    <w:p w:rsidR="00CA5B7E" w:rsidRPr="009A4F95" w:rsidRDefault="00CA5B7E" w:rsidP="009A4F95">
      <w:pPr>
        <w:pStyle w:val="NormalWeb"/>
        <w:spacing w:line="360" w:lineRule="auto"/>
        <w:jc w:val="both"/>
        <w:rPr>
          <w:rFonts w:ascii="Arial" w:hAnsi="Arial" w:cs="Arial"/>
        </w:rPr>
      </w:pPr>
      <w:r w:rsidRPr="009A4F95">
        <w:rPr>
          <w:rFonts w:ascii="Arial" w:hAnsi="Arial" w:cs="Arial"/>
        </w:rPr>
        <w:t xml:space="preserve">Afianza la utilización del método clínico </w:t>
      </w:r>
      <w:r w:rsidR="009A4F95">
        <w:rPr>
          <w:rFonts w:ascii="Arial" w:hAnsi="Arial" w:cs="Arial"/>
        </w:rPr>
        <w:t xml:space="preserve">en el </w:t>
      </w:r>
      <w:r w:rsidRPr="009A4F95">
        <w:rPr>
          <w:rFonts w:ascii="Arial" w:hAnsi="Arial" w:cs="Arial"/>
        </w:rPr>
        <w:t xml:space="preserve">manejo, diagnóstico y tratamiento de pacientes </w:t>
      </w:r>
      <w:proofErr w:type="gramStart"/>
      <w:r w:rsidRPr="009A4F95">
        <w:rPr>
          <w:rFonts w:ascii="Arial" w:hAnsi="Arial" w:cs="Arial"/>
        </w:rPr>
        <w:t>a  pacientes</w:t>
      </w:r>
      <w:proofErr w:type="gramEnd"/>
      <w:r w:rsidRPr="009A4F95">
        <w:rPr>
          <w:rFonts w:ascii="Arial" w:hAnsi="Arial" w:cs="Arial"/>
        </w:rPr>
        <w:t xml:space="preserve"> con diagnóstico de litiasis ureteral tratados con ureteroscopia semirrígida en el servicio de Urología del Hospital Provincial de Cienfuegos</w:t>
      </w:r>
    </w:p>
    <w:p w:rsidR="00CA5B7E" w:rsidRPr="009A4F95" w:rsidRDefault="00CA5B7E" w:rsidP="009A4F95">
      <w:pPr>
        <w:autoSpaceDE w:val="0"/>
        <w:autoSpaceDN w:val="0"/>
        <w:adjustRightInd w:val="0"/>
        <w:spacing w:line="360" w:lineRule="auto"/>
        <w:outlineLvl w:val="0"/>
        <w:rPr>
          <w:rFonts w:ascii="Arial" w:hAnsi="Arial" w:cs="Arial"/>
          <w:b/>
          <w:bCs/>
          <w:color w:val="000000"/>
          <w:sz w:val="24"/>
          <w:szCs w:val="24"/>
          <w:u w:val="single"/>
          <w:lang w:val="es-ES"/>
        </w:rPr>
      </w:pPr>
      <w:r w:rsidRPr="009A4F95">
        <w:rPr>
          <w:rFonts w:ascii="Arial" w:hAnsi="Arial" w:cs="Arial"/>
          <w:b/>
          <w:bCs/>
          <w:color w:val="000000"/>
          <w:sz w:val="24"/>
          <w:szCs w:val="24"/>
          <w:u w:val="single"/>
          <w:lang w:val="es-ES"/>
        </w:rPr>
        <w:t>Objetivos:</w:t>
      </w:r>
    </w:p>
    <w:p w:rsidR="00CA5B7E" w:rsidRPr="009A4F95" w:rsidRDefault="00CA5B7E" w:rsidP="009A4F95">
      <w:pPr>
        <w:autoSpaceDE w:val="0"/>
        <w:autoSpaceDN w:val="0"/>
        <w:adjustRightInd w:val="0"/>
        <w:spacing w:line="360" w:lineRule="auto"/>
        <w:outlineLvl w:val="0"/>
        <w:rPr>
          <w:rFonts w:ascii="Arial" w:hAnsi="Arial" w:cs="Arial"/>
          <w:b/>
          <w:bCs/>
          <w:color w:val="000000"/>
          <w:sz w:val="24"/>
          <w:szCs w:val="24"/>
          <w:lang w:val="es-ES"/>
        </w:rPr>
      </w:pPr>
      <w:r w:rsidRPr="009A4F95">
        <w:rPr>
          <w:rFonts w:ascii="Arial" w:hAnsi="Arial" w:cs="Arial"/>
          <w:b/>
          <w:bCs/>
          <w:color w:val="000000"/>
          <w:sz w:val="24"/>
          <w:szCs w:val="24"/>
          <w:lang w:val="es-ES"/>
        </w:rPr>
        <w:t>General:</w:t>
      </w:r>
      <w:r w:rsidRPr="009A4F95">
        <w:rPr>
          <w:rFonts w:ascii="Arial" w:hAnsi="Arial" w:cs="Arial"/>
          <w:b/>
          <w:bCs/>
          <w:color w:val="000000"/>
          <w:sz w:val="24"/>
          <w:szCs w:val="24"/>
          <w:lang w:val="es-ES"/>
        </w:rPr>
        <w:t xml:space="preserve"> </w:t>
      </w:r>
      <w:r w:rsidRPr="009A4F95">
        <w:rPr>
          <w:rFonts w:ascii="Arial" w:hAnsi="Arial" w:cs="Arial"/>
          <w:sz w:val="24"/>
          <w:szCs w:val="24"/>
          <w:lang w:val="es-ES"/>
        </w:rPr>
        <w:t xml:space="preserve">Caracterizar a   pacientes con diagnóstico de litiasis ureteral tratados con ureteroscopia semirrígida en el servicio de Urología del Hospital Provincial de Cienfuegos </w:t>
      </w:r>
      <w:r w:rsidRPr="009A4F95">
        <w:rPr>
          <w:rFonts w:ascii="Arial" w:hAnsi="Arial" w:cs="Arial"/>
          <w:sz w:val="24"/>
          <w:szCs w:val="24"/>
          <w:lang w:val="es-ES"/>
        </w:rPr>
        <w:t>realizado</w:t>
      </w:r>
      <w:r w:rsidRPr="009A4F95">
        <w:rPr>
          <w:rFonts w:ascii="Arial" w:hAnsi="Arial" w:cs="Arial"/>
          <w:sz w:val="24"/>
          <w:szCs w:val="24"/>
          <w:lang w:val="es-ES"/>
        </w:rPr>
        <w:t xml:space="preserve"> en el Servicio de Urología. Hospital Universitario “Dr. Gustavo Aldereguía Lima” de Cienfu</w:t>
      </w:r>
      <w:r w:rsidRPr="009A4F95">
        <w:rPr>
          <w:rFonts w:ascii="Arial" w:hAnsi="Arial" w:cs="Arial"/>
          <w:sz w:val="24"/>
          <w:szCs w:val="24"/>
          <w:lang w:val="es-ES"/>
        </w:rPr>
        <w:t xml:space="preserve">egos, en el periodo 1 de julio de 2020 – 1 de julio de </w:t>
      </w:r>
      <w:r w:rsidRPr="009A4F95">
        <w:rPr>
          <w:rFonts w:ascii="Arial" w:hAnsi="Arial" w:cs="Arial"/>
          <w:sz w:val="24"/>
          <w:szCs w:val="24"/>
          <w:lang w:val="es-ES"/>
        </w:rPr>
        <w:t xml:space="preserve">2023.  </w:t>
      </w:r>
    </w:p>
    <w:p w:rsidR="00CA5B7E" w:rsidRPr="009A4F95" w:rsidRDefault="00CA5B7E" w:rsidP="009A4F95">
      <w:pPr>
        <w:autoSpaceDE w:val="0"/>
        <w:autoSpaceDN w:val="0"/>
        <w:adjustRightInd w:val="0"/>
        <w:spacing w:line="360" w:lineRule="auto"/>
        <w:outlineLvl w:val="0"/>
        <w:rPr>
          <w:rFonts w:ascii="Arial" w:hAnsi="Arial" w:cs="Arial"/>
          <w:b/>
          <w:bCs/>
          <w:color w:val="000000"/>
          <w:sz w:val="24"/>
          <w:szCs w:val="24"/>
        </w:rPr>
      </w:pPr>
      <w:r w:rsidRPr="009A4F95">
        <w:rPr>
          <w:rFonts w:ascii="Arial" w:hAnsi="Arial" w:cs="Arial"/>
          <w:b/>
          <w:bCs/>
          <w:color w:val="000000"/>
          <w:sz w:val="24"/>
          <w:szCs w:val="24"/>
        </w:rPr>
        <w:t>Específicos:</w:t>
      </w:r>
    </w:p>
    <w:p w:rsidR="00CA5B7E" w:rsidRPr="009A4F95" w:rsidRDefault="00CA5B7E" w:rsidP="009A4F95">
      <w:pPr>
        <w:numPr>
          <w:ilvl w:val="0"/>
          <w:numId w:val="1"/>
        </w:numPr>
        <w:autoSpaceDE w:val="0"/>
        <w:autoSpaceDN w:val="0"/>
        <w:adjustRightInd w:val="0"/>
        <w:spacing w:after="0" w:line="360" w:lineRule="auto"/>
        <w:ind w:left="714" w:hanging="357"/>
        <w:jc w:val="both"/>
        <w:rPr>
          <w:rFonts w:ascii="Arial" w:hAnsi="Arial" w:cs="Arial"/>
          <w:color w:val="000000"/>
          <w:sz w:val="24"/>
          <w:szCs w:val="24"/>
          <w:lang w:val="es-ES"/>
        </w:rPr>
      </w:pPr>
      <w:r w:rsidRPr="009A4F95">
        <w:rPr>
          <w:rFonts w:ascii="Arial" w:hAnsi="Arial" w:cs="Arial"/>
          <w:sz w:val="24"/>
          <w:szCs w:val="24"/>
          <w:lang w:val="es-ES"/>
        </w:rPr>
        <w:t xml:space="preserve">Caracterizar a pacientes con pacientes </w:t>
      </w:r>
      <w:r w:rsidRPr="009A4F95">
        <w:rPr>
          <w:rFonts w:ascii="Arial" w:hAnsi="Arial" w:cs="Arial"/>
          <w:sz w:val="24"/>
          <w:szCs w:val="24"/>
          <w:lang w:val="es-ES"/>
        </w:rPr>
        <w:t xml:space="preserve">a </w:t>
      </w:r>
      <w:r w:rsidRPr="009A4F95">
        <w:rPr>
          <w:rFonts w:ascii="Arial" w:hAnsi="Arial" w:cs="Arial"/>
          <w:sz w:val="24"/>
          <w:szCs w:val="24"/>
          <w:lang w:val="es-ES"/>
        </w:rPr>
        <w:t xml:space="preserve">pacientes con diagnóstico de litiasis ureteral tratados con ureteroscopia semirrígida </w:t>
      </w:r>
    </w:p>
    <w:p w:rsidR="00CA5B7E" w:rsidRPr="009A4F95" w:rsidRDefault="00CA5B7E" w:rsidP="009A4F95">
      <w:pPr>
        <w:autoSpaceDE w:val="0"/>
        <w:autoSpaceDN w:val="0"/>
        <w:adjustRightInd w:val="0"/>
        <w:spacing w:line="360" w:lineRule="auto"/>
        <w:ind w:left="714"/>
        <w:jc w:val="both"/>
        <w:rPr>
          <w:rFonts w:ascii="Arial" w:hAnsi="Arial" w:cs="Arial"/>
          <w:color w:val="000000"/>
          <w:sz w:val="24"/>
          <w:szCs w:val="24"/>
          <w:lang w:val="es-ES"/>
        </w:rPr>
      </w:pPr>
    </w:p>
    <w:p w:rsidR="00CA5B7E" w:rsidRPr="009A4F95" w:rsidRDefault="00CA5B7E" w:rsidP="009A4F95">
      <w:pPr>
        <w:numPr>
          <w:ilvl w:val="0"/>
          <w:numId w:val="1"/>
        </w:numPr>
        <w:autoSpaceDE w:val="0"/>
        <w:autoSpaceDN w:val="0"/>
        <w:adjustRightInd w:val="0"/>
        <w:spacing w:after="0" w:line="360" w:lineRule="auto"/>
        <w:ind w:left="714" w:hanging="357"/>
        <w:jc w:val="both"/>
        <w:rPr>
          <w:rFonts w:ascii="Arial" w:hAnsi="Arial" w:cs="Arial"/>
          <w:sz w:val="24"/>
          <w:szCs w:val="24"/>
          <w:lang w:val="es-ES"/>
        </w:rPr>
      </w:pPr>
      <w:r w:rsidRPr="009A4F95">
        <w:rPr>
          <w:rFonts w:ascii="Arial" w:hAnsi="Arial" w:cs="Arial"/>
          <w:color w:val="000000"/>
          <w:sz w:val="24"/>
          <w:szCs w:val="24"/>
          <w:lang w:val="es-ES"/>
        </w:rPr>
        <w:t xml:space="preserve">Determinar </w:t>
      </w:r>
      <w:r w:rsidRPr="009A4F95">
        <w:rPr>
          <w:rFonts w:ascii="Arial" w:hAnsi="Arial" w:cs="Arial"/>
          <w:bCs/>
          <w:iCs/>
          <w:color w:val="000000"/>
          <w:sz w:val="24"/>
          <w:szCs w:val="24"/>
          <w:lang w:val="es-ES"/>
        </w:rPr>
        <w:t>momento</w:t>
      </w:r>
      <w:r w:rsidRPr="009A4F95">
        <w:rPr>
          <w:rFonts w:ascii="Arial" w:hAnsi="Arial" w:cs="Arial"/>
          <w:color w:val="231F20"/>
          <w:sz w:val="24"/>
          <w:szCs w:val="24"/>
          <w:lang w:val="es-ES"/>
        </w:rPr>
        <w:t xml:space="preserve"> de abordaje quirúrgico y presencia de complicaciones asociadas.</w:t>
      </w:r>
    </w:p>
    <w:p w:rsidR="00CA5B7E" w:rsidRPr="009A4F95" w:rsidRDefault="00CA5B7E" w:rsidP="009A4F95">
      <w:pPr>
        <w:pStyle w:val="Prrafodelista"/>
        <w:spacing w:line="360" w:lineRule="auto"/>
        <w:jc w:val="both"/>
        <w:rPr>
          <w:rFonts w:ascii="Arial" w:hAnsi="Arial" w:cs="Arial"/>
        </w:rPr>
      </w:pPr>
    </w:p>
    <w:p w:rsidR="00CA5B7E" w:rsidRPr="009A4F95" w:rsidRDefault="00CA5B7E" w:rsidP="009A4F95">
      <w:pPr>
        <w:numPr>
          <w:ilvl w:val="0"/>
          <w:numId w:val="1"/>
        </w:numPr>
        <w:autoSpaceDE w:val="0"/>
        <w:autoSpaceDN w:val="0"/>
        <w:adjustRightInd w:val="0"/>
        <w:spacing w:after="0" w:line="360" w:lineRule="auto"/>
        <w:ind w:left="714" w:hanging="357"/>
        <w:jc w:val="both"/>
        <w:rPr>
          <w:rFonts w:ascii="Arial" w:hAnsi="Arial" w:cs="Arial"/>
          <w:sz w:val="24"/>
          <w:szCs w:val="24"/>
          <w:lang w:val="es-ES"/>
        </w:rPr>
      </w:pPr>
      <w:r w:rsidRPr="009A4F95">
        <w:rPr>
          <w:rFonts w:ascii="Arial" w:hAnsi="Arial" w:cs="Arial"/>
          <w:sz w:val="24"/>
          <w:szCs w:val="24"/>
          <w:lang w:val="es-ES"/>
        </w:rPr>
        <w:t xml:space="preserve">Identificar relación entre momento de abordaje quirúrgico y evolución del paciente.  </w:t>
      </w:r>
    </w:p>
    <w:p w:rsidR="00CA5B7E" w:rsidRPr="009A4F95" w:rsidRDefault="00CA5B7E" w:rsidP="009A4F95">
      <w:pPr>
        <w:pStyle w:val="Prrafodelista"/>
        <w:spacing w:line="360" w:lineRule="auto"/>
        <w:jc w:val="both"/>
        <w:rPr>
          <w:rFonts w:ascii="Arial" w:hAnsi="Arial" w:cs="Arial"/>
        </w:rPr>
      </w:pPr>
    </w:p>
    <w:p w:rsidR="00CA5B7E" w:rsidRPr="009A4F95" w:rsidRDefault="00CA5B7E" w:rsidP="009A4F95">
      <w:pPr>
        <w:pStyle w:val="Prrafodelista"/>
        <w:numPr>
          <w:ilvl w:val="0"/>
          <w:numId w:val="1"/>
        </w:numPr>
        <w:spacing w:after="160" w:line="360" w:lineRule="auto"/>
        <w:jc w:val="both"/>
        <w:rPr>
          <w:rFonts w:ascii="Arial" w:hAnsi="Arial" w:cs="Arial"/>
        </w:rPr>
      </w:pPr>
      <w:r w:rsidRPr="009A4F95">
        <w:rPr>
          <w:rFonts w:ascii="Arial" w:hAnsi="Arial" w:cs="Arial"/>
        </w:rPr>
        <w:t xml:space="preserve">Identificar las complicaciones del paciente según momento de intervención </w:t>
      </w:r>
    </w:p>
    <w:p w:rsidR="00CA5B7E" w:rsidRPr="009A4F95" w:rsidRDefault="00CA5B7E" w:rsidP="009A4F95">
      <w:pPr>
        <w:pStyle w:val="NormalWeb"/>
        <w:spacing w:line="360" w:lineRule="auto"/>
        <w:ind w:firstLine="284"/>
        <w:jc w:val="both"/>
        <w:rPr>
          <w:rFonts w:ascii="Arial" w:hAnsi="Arial" w:cs="Arial"/>
          <w:b/>
        </w:rPr>
      </w:pPr>
      <w:r w:rsidRPr="009A4F95">
        <w:rPr>
          <w:rFonts w:ascii="Arial" w:hAnsi="Arial" w:cs="Arial"/>
          <w:b/>
        </w:rPr>
        <w:t>MATERIAL Y MÉTODOS</w:t>
      </w:r>
    </w:p>
    <w:p w:rsidR="00CA5B7E" w:rsidRPr="009A4F95" w:rsidRDefault="00CA5B7E" w:rsidP="009A4F95">
      <w:pPr>
        <w:pStyle w:val="NormalWeb"/>
        <w:spacing w:line="360" w:lineRule="auto"/>
        <w:jc w:val="both"/>
        <w:rPr>
          <w:rFonts w:ascii="Arial" w:hAnsi="Arial" w:cs="Arial"/>
        </w:rPr>
      </w:pPr>
      <w:r w:rsidRPr="009A4F95">
        <w:rPr>
          <w:rFonts w:ascii="Arial" w:hAnsi="Arial" w:cs="Arial"/>
          <w:b/>
        </w:rPr>
        <w:t>Contexto:</w:t>
      </w:r>
      <w:r w:rsidRPr="009A4F95">
        <w:rPr>
          <w:rFonts w:ascii="Arial" w:hAnsi="Arial" w:cs="Arial"/>
        </w:rPr>
        <w:t xml:space="preserve"> Hospital Universitario Clínico-Quirúrgico “Dr. Gustavo Aldereguía Lima”, Cienfuegos.  Servicio de Urología.</w:t>
      </w:r>
    </w:p>
    <w:p w:rsidR="00CA5B7E" w:rsidRPr="009A4F95" w:rsidRDefault="00CA5B7E" w:rsidP="009A4F95">
      <w:pPr>
        <w:pStyle w:val="NormalWeb"/>
        <w:spacing w:line="360" w:lineRule="auto"/>
        <w:jc w:val="both"/>
        <w:rPr>
          <w:rFonts w:ascii="Arial" w:hAnsi="Arial" w:cs="Arial"/>
        </w:rPr>
      </w:pPr>
      <w:r w:rsidRPr="009A4F95">
        <w:rPr>
          <w:rFonts w:ascii="Arial" w:hAnsi="Arial" w:cs="Arial"/>
          <w:b/>
        </w:rPr>
        <w:lastRenderedPageBreak/>
        <w:t xml:space="preserve">Período de estudio: </w:t>
      </w:r>
      <w:r w:rsidRPr="009A4F95">
        <w:rPr>
          <w:rFonts w:ascii="Arial" w:hAnsi="Arial" w:cs="Arial"/>
        </w:rPr>
        <w:t xml:space="preserve">En </w:t>
      </w:r>
      <w:r w:rsidRPr="009A4F95">
        <w:rPr>
          <w:rFonts w:ascii="Arial" w:hAnsi="Arial" w:cs="Arial"/>
        </w:rPr>
        <w:t>período comprendi</w:t>
      </w:r>
      <w:r w:rsidRPr="009A4F95">
        <w:rPr>
          <w:rFonts w:ascii="Arial" w:hAnsi="Arial" w:cs="Arial"/>
        </w:rPr>
        <w:t>do de tres años desde 1 de jul</w:t>
      </w:r>
      <w:r w:rsidR="0029700D">
        <w:rPr>
          <w:rFonts w:ascii="Arial" w:hAnsi="Arial" w:cs="Arial"/>
        </w:rPr>
        <w:t xml:space="preserve">io del 2020 hasta el 31 julio del </w:t>
      </w:r>
      <w:r w:rsidRPr="009A4F95">
        <w:rPr>
          <w:rFonts w:ascii="Arial" w:hAnsi="Arial" w:cs="Arial"/>
        </w:rPr>
        <w:t>2023</w:t>
      </w:r>
      <w:r w:rsidRPr="009A4F95">
        <w:rPr>
          <w:rFonts w:ascii="Arial" w:hAnsi="Arial" w:cs="Arial"/>
        </w:rPr>
        <w:t>.</w:t>
      </w:r>
    </w:p>
    <w:p w:rsidR="00CA5B7E" w:rsidRPr="009A4F95" w:rsidRDefault="00CA5B7E" w:rsidP="009A4F95">
      <w:pPr>
        <w:pStyle w:val="NormalWeb"/>
        <w:spacing w:line="360" w:lineRule="auto"/>
        <w:jc w:val="both"/>
        <w:rPr>
          <w:rFonts w:ascii="Arial" w:hAnsi="Arial" w:cs="Arial"/>
        </w:rPr>
      </w:pPr>
      <w:r w:rsidRPr="009A4F95">
        <w:rPr>
          <w:rFonts w:ascii="Arial" w:hAnsi="Arial" w:cs="Arial"/>
          <w:b/>
        </w:rPr>
        <w:t xml:space="preserve">Clasificación del estudio: </w:t>
      </w:r>
      <w:r w:rsidRPr="009A4F95">
        <w:rPr>
          <w:rFonts w:ascii="Arial" w:hAnsi="Arial" w:cs="Arial"/>
        </w:rPr>
        <w:t xml:space="preserve">Se realizará un estudio que clasifica descriptivo, </w:t>
      </w:r>
      <w:r w:rsidRPr="009A4F95">
        <w:rPr>
          <w:rFonts w:ascii="Arial" w:hAnsi="Arial" w:cs="Arial"/>
        </w:rPr>
        <w:t>transversal</w:t>
      </w:r>
      <w:r w:rsidRPr="009A4F95">
        <w:rPr>
          <w:rFonts w:ascii="Arial" w:hAnsi="Arial" w:cs="Arial"/>
        </w:rPr>
        <w:t xml:space="preserve"> retrospectivo de una serie con diagnóstico de litiasis ureteral tratados con ureteroscopia semirrígida </w:t>
      </w:r>
      <w:r w:rsidR="0029700D">
        <w:rPr>
          <w:rFonts w:ascii="Arial" w:hAnsi="Arial" w:cs="Arial"/>
        </w:rPr>
        <w:t xml:space="preserve">realizado en el servicio de Urología en </w:t>
      </w:r>
      <w:r w:rsidRPr="009A4F95">
        <w:rPr>
          <w:rFonts w:ascii="Arial" w:hAnsi="Arial" w:cs="Arial"/>
        </w:rPr>
        <w:t>un período comprendido de</w:t>
      </w:r>
      <w:r w:rsidRPr="009A4F95">
        <w:rPr>
          <w:rFonts w:ascii="Arial" w:hAnsi="Arial" w:cs="Arial"/>
        </w:rPr>
        <w:t xml:space="preserve"> tres años </w:t>
      </w:r>
      <w:proofErr w:type="gramStart"/>
      <w:r w:rsidRPr="009A4F95">
        <w:rPr>
          <w:rFonts w:ascii="Arial" w:hAnsi="Arial" w:cs="Arial"/>
        </w:rPr>
        <w:t>desde  1</w:t>
      </w:r>
      <w:proofErr w:type="gramEnd"/>
      <w:r w:rsidRPr="009A4F95">
        <w:rPr>
          <w:rFonts w:ascii="Arial" w:hAnsi="Arial" w:cs="Arial"/>
        </w:rPr>
        <w:t xml:space="preserve"> de julio  del 2020 hasta el 31 julio  del  2023</w:t>
      </w:r>
      <w:r w:rsidRPr="009A4F95">
        <w:rPr>
          <w:rFonts w:ascii="Arial" w:hAnsi="Arial" w:cs="Arial"/>
        </w:rPr>
        <w:t>.</w:t>
      </w:r>
    </w:p>
    <w:p w:rsidR="00CA5B7E" w:rsidRPr="009A4F95" w:rsidRDefault="00CA5B7E" w:rsidP="009A4F95">
      <w:pPr>
        <w:pStyle w:val="NormalWeb"/>
        <w:spacing w:line="360" w:lineRule="auto"/>
        <w:ind w:firstLine="284"/>
        <w:jc w:val="both"/>
        <w:rPr>
          <w:rFonts w:ascii="Arial" w:hAnsi="Arial" w:cs="Arial"/>
          <w:b/>
        </w:rPr>
      </w:pPr>
      <w:r w:rsidRPr="009A4F95">
        <w:rPr>
          <w:rFonts w:ascii="Arial" w:hAnsi="Arial" w:cs="Arial"/>
          <w:b/>
        </w:rPr>
        <w:t>Universo y muestra</w:t>
      </w:r>
    </w:p>
    <w:p w:rsidR="00CA5B7E" w:rsidRPr="009A4F95" w:rsidRDefault="00CA5B7E" w:rsidP="009A4F95">
      <w:pPr>
        <w:pStyle w:val="NormalWeb"/>
        <w:spacing w:line="360" w:lineRule="auto"/>
        <w:jc w:val="both"/>
        <w:rPr>
          <w:rFonts w:ascii="Arial" w:hAnsi="Arial" w:cs="Arial"/>
        </w:rPr>
      </w:pPr>
      <w:r w:rsidRPr="009A4F95">
        <w:rPr>
          <w:rFonts w:ascii="Arial" w:hAnsi="Arial" w:cs="Arial"/>
          <w:b/>
        </w:rPr>
        <w:t>El universo</w:t>
      </w:r>
      <w:r w:rsidRPr="009A4F95">
        <w:rPr>
          <w:rFonts w:ascii="Arial" w:hAnsi="Arial" w:cs="Arial"/>
        </w:rPr>
        <w:t xml:space="preserve"> a investigar serán todos aquellos pacientes con diagnóstico de litiasis ureteral tratados con ureteroscopia semirrígida   realizado en el servicio de Urología, del Hospital “Dr. Gustavo </w:t>
      </w:r>
      <w:r w:rsidRPr="009A4F95">
        <w:rPr>
          <w:rFonts w:ascii="Arial" w:hAnsi="Arial" w:cs="Arial"/>
        </w:rPr>
        <w:t>Aldereguía Lima” de Cienfuegos. En</w:t>
      </w:r>
      <w:r w:rsidRPr="009A4F95">
        <w:rPr>
          <w:rFonts w:ascii="Arial" w:hAnsi="Arial" w:cs="Arial"/>
        </w:rPr>
        <w:t xml:space="preserve"> período c</w:t>
      </w:r>
      <w:r w:rsidRPr="009A4F95">
        <w:rPr>
          <w:rFonts w:ascii="Arial" w:hAnsi="Arial" w:cs="Arial"/>
        </w:rPr>
        <w:t>omprendido de tres años desde 1 de julio del 2020 hasta el 31 julio del 2023</w:t>
      </w:r>
      <w:r w:rsidRPr="009A4F95">
        <w:rPr>
          <w:rFonts w:ascii="Arial" w:hAnsi="Arial" w:cs="Arial"/>
        </w:rPr>
        <w:t>.</w:t>
      </w:r>
    </w:p>
    <w:p w:rsidR="00CA5B7E" w:rsidRPr="009A4F95" w:rsidRDefault="00CA5B7E" w:rsidP="009A4F95">
      <w:pPr>
        <w:pStyle w:val="NormalWeb"/>
        <w:spacing w:line="360" w:lineRule="auto"/>
        <w:jc w:val="both"/>
        <w:rPr>
          <w:rFonts w:ascii="Arial" w:hAnsi="Arial" w:cs="Arial"/>
        </w:rPr>
      </w:pPr>
      <w:r w:rsidRPr="009A4F95">
        <w:rPr>
          <w:rFonts w:ascii="Arial" w:hAnsi="Arial" w:cs="Arial"/>
          <w:b/>
        </w:rPr>
        <w:t xml:space="preserve">La muestra </w:t>
      </w:r>
      <w:r w:rsidRPr="009A4F95">
        <w:rPr>
          <w:rFonts w:ascii="Arial" w:hAnsi="Arial" w:cs="Arial"/>
        </w:rPr>
        <w:t>de esta investigación estará constituida por la totalidad de los pacientes con diagnóstico con diagnóstico de litiasis ureteral tratados con ureteroscopia semirrígida re</w:t>
      </w:r>
      <w:r w:rsidRPr="009A4F95">
        <w:rPr>
          <w:rFonts w:ascii="Arial" w:hAnsi="Arial" w:cs="Arial"/>
        </w:rPr>
        <w:t>alizado en el servicio de Urolog</w:t>
      </w:r>
      <w:r w:rsidRPr="009A4F95">
        <w:rPr>
          <w:rFonts w:ascii="Arial" w:hAnsi="Arial" w:cs="Arial"/>
        </w:rPr>
        <w:t>ía, del Hospital</w:t>
      </w:r>
      <w:r w:rsidRPr="009A4F95">
        <w:rPr>
          <w:rFonts w:ascii="Arial" w:hAnsi="Arial" w:cs="Arial"/>
        </w:rPr>
        <w:t xml:space="preserve"> “Dr. Gustavo Aldereguía Lima”, </w:t>
      </w:r>
      <w:proofErr w:type="gramStart"/>
      <w:r w:rsidRPr="009A4F95">
        <w:rPr>
          <w:rFonts w:ascii="Arial" w:hAnsi="Arial" w:cs="Arial"/>
        </w:rPr>
        <w:t>en  período</w:t>
      </w:r>
      <w:proofErr w:type="gramEnd"/>
      <w:r w:rsidRPr="009A4F95">
        <w:rPr>
          <w:rFonts w:ascii="Arial" w:hAnsi="Arial" w:cs="Arial"/>
        </w:rPr>
        <w:t xml:space="preserve"> comprendido de tres</w:t>
      </w:r>
      <w:r w:rsidRPr="009A4F95">
        <w:rPr>
          <w:rFonts w:ascii="Arial" w:hAnsi="Arial" w:cs="Arial"/>
        </w:rPr>
        <w:t xml:space="preserve"> años desde  1 de junio  del 2015 hasta el 31 julio  del  2020.</w:t>
      </w:r>
    </w:p>
    <w:p w:rsidR="00CA5B7E" w:rsidRPr="009A4F95" w:rsidRDefault="00CA5B7E" w:rsidP="009A4F95">
      <w:pPr>
        <w:pStyle w:val="NormalWeb"/>
        <w:spacing w:line="360" w:lineRule="auto"/>
        <w:ind w:firstLine="284"/>
        <w:jc w:val="both"/>
        <w:rPr>
          <w:rFonts w:ascii="Arial" w:hAnsi="Arial" w:cs="Arial"/>
        </w:rPr>
      </w:pPr>
      <w:r w:rsidRPr="009A4F95">
        <w:rPr>
          <w:rFonts w:ascii="Arial" w:hAnsi="Arial" w:cs="Arial"/>
        </w:rPr>
        <w:t xml:space="preserve"> </w:t>
      </w:r>
    </w:p>
    <w:p w:rsidR="00CA5B7E" w:rsidRPr="009A4F95" w:rsidRDefault="00CA5B7E" w:rsidP="009A4F95">
      <w:pPr>
        <w:pStyle w:val="NormalWeb"/>
        <w:spacing w:line="360" w:lineRule="auto"/>
        <w:jc w:val="both"/>
        <w:rPr>
          <w:rFonts w:ascii="Arial" w:hAnsi="Arial" w:cs="Arial"/>
        </w:rPr>
      </w:pPr>
      <w:r w:rsidRPr="009A4F95">
        <w:rPr>
          <w:rFonts w:ascii="Arial" w:hAnsi="Arial" w:cs="Arial"/>
          <w:b/>
        </w:rPr>
        <w:t>Criterio de exclusión:</w:t>
      </w:r>
      <w:r w:rsidRPr="009A4F95">
        <w:rPr>
          <w:rFonts w:ascii="Arial" w:hAnsi="Arial" w:cs="Arial"/>
          <w:color w:val="FF0000"/>
        </w:rPr>
        <w:t xml:space="preserve"> </w:t>
      </w:r>
      <w:r w:rsidRPr="009A4F95">
        <w:rPr>
          <w:rFonts w:ascii="Arial" w:hAnsi="Arial" w:cs="Arial"/>
        </w:rPr>
        <w:t xml:space="preserve">todos los pacientes con diagnóstico de litiasis ureteral tratados con ureteroscopia semirrígida que </w:t>
      </w:r>
      <w:proofErr w:type="gramStart"/>
      <w:r w:rsidRPr="009A4F95">
        <w:rPr>
          <w:rFonts w:ascii="Arial" w:hAnsi="Arial" w:cs="Arial"/>
        </w:rPr>
        <w:t>las  Historias</w:t>
      </w:r>
      <w:proofErr w:type="gramEnd"/>
      <w:r w:rsidRPr="009A4F95">
        <w:rPr>
          <w:rFonts w:ascii="Arial" w:hAnsi="Arial" w:cs="Arial"/>
        </w:rPr>
        <w:t xml:space="preserve"> Clínicas y los informes operatorios no reflejen los datos necesarios para obtener la información requerida para el completamiento de las encueta realizada para tales efectos. </w:t>
      </w:r>
    </w:p>
    <w:p w:rsidR="00CA5B7E" w:rsidRPr="009A4F95" w:rsidRDefault="00CA5B7E" w:rsidP="009A4F95">
      <w:pPr>
        <w:pStyle w:val="NormalWeb"/>
        <w:spacing w:line="360" w:lineRule="auto"/>
        <w:ind w:firstLine="284"/>
        <w:jc w:val="both"/>
        <w:rPr>
          <w:rFonts w:ascii="Arial" w:hAnsi="Arial" w:cs="Arial"/>
        </w:rPr>
      </w:pPr>
      <w:r w:rsidRPr="009A4F95">
        <w:rPr>
          <w:rFonts w:ascii="Arial" w:hAnsi="Arial" w:cs="Arial"/>
          <w:color w:val="FF0000"/>
        </w:rPr>
        <w:t xml:space="preserve"> </w:t>
      </w:r>
      <w:r w:rsidRPr="009A4F95">
        <w:rPr>
          <w:rFonts w:ascii="Arial" w:hAnsi="Arial" w:cs="Arial"/>
          <w:b/>
        </w:rPr>
        <w:t>Criterios de inclusión:</w:t>
      </w:r>
      <w:r w:rsidRPr="009A4F95">
        <w:rPr>
          <w:rFonts w:ascii="Arial" w:hAnsi="Arial" w:cs="Arial"/>
        </w:rPr>
        <w:t xml:space="preserve"> todos los pacientes </w:t>
      </w:r>
      <w:proofErr w:type="gramStart"/>
      <w:r w:rsidRPr="009A4F95">
        <w:rPr>
          <w:rFonts w:ascii="Arial" w:hAnsi="Arial" w:cs="Arial"/>
        </w:rPr>
        <w:t>con  diagnóstico</w:t>
      </w:r>
      <w:proofErr w:type="gramEnd"/>
      <w:r w:rsidRPr="009A4F95">
        <w:rPr>
          <w:rFonts w:ascii="Arial" w:hAnsi="Arial" w:cs="Arial"/>
        </w:rPr>
        <w:t xml:space="preserve"> de litiasis ureteral tratados con ureteroscopia semirrígida realizado en  el servicio de urología en el periodo 1ro.   julio 2015 hasta 3l de agosto 2020.</w:t>
      </w:r>
    </w:p>
    <w:p w:rsidR="00CA5B7E" w:rsidRPr="009A4F95" w:rsidRDefault="00CA5B7E" w:rsidP="009A4F95">
      <w:pPr>
        <w:autoSpaceDE w:val="0"/>
        <w:autoSpaceDN w:val="0"/>
        <w:adjustRightInd w:val="0"/>
        <w:spacing w:line="360" w:lineRule="auto"/>
        <w:jc w:val="both"/>
        <w:rPr>
          <w:rFonts w:ascii="Arial" w:hAnsi="Arial" w:cs="Arial"/>
          <w:sz w:val="24"/>
          <w:szCs w:val="24"/>
          <w:lang w:val="es-ES"/>
        </w:rPr>
      </w:pPr>
      <w:r w:rsidRPr="009A4F95">
        <w:rPr>
          <w:rFonts w:ascii="Arial" w:hAnsi="Arial" w:cs="Arial"/>
          <w:sz w:val="24"/>
          <w:szCs w:val="24"/>
          <w:lang w:val="es-ES"/>
        </w:rPr>
        <w:t xml:space="preserve">Se </w:t>
      </w:r>
      <w:proofErr w:type="gramStart"/>
      <w:r w:rsidRPr="009A4F95">
        <w:rPr>
          <w:rFonts w:ascii="Arial" w:hAnsi="Arial" w:cs="Arial"/>
          <w:sz w:val="24"/>
          <w:szCs w:val="24"/>
          <w:lang w:val="es-ES"/>
        </w:rPr>
        <w:t>garantizarán  todos</w:t>
      </w:r>
      <w:proofErr w:type="gramEnd"/>
      <w:r w:rsidRPr="009A4F95">
        <w:rPr>
          <w:rFonts w:ascii="Arial" w:hAnsi="Arial" w:cs="Arial"/>
          <w:sz w:val="24"/>
          <w:szCs w:val="24"/>
          <w:lang w:val="es-ES"/>
        </w:rPr>
        <w:t xml:space="preserve"> los </w:t>
      </w:r>
      <w:r w:rsidRPr="009A4F95">
        <w:rPr>
          <w:rFonts w:ascii="Arial" w:hAnsi="Arial" w:cs="Arial"/>
          <w:b/>
          <w:sz w:val="24"/>
          <w:szCs w:val="24"/>
          <w:lang w:val="es-ES"/>
        </w:rPr>
        <w:t>elementos éticos</w:t>
      </w:r>
      <w:r w:rsidRPr="009A4F95">
        <w:rPr>
          <w:rFonts w:ascii="Arial" w:hAnsi="Arial" w:cs="Arial"/>
          <w:sz w:val="24"/>
          <w:szCs w:val="24"/>
          <w:lang w:val="es-ES"/>
        </w:rPr>
        <w:t xml:space="preserve"> para este tipo de estudio.</w:t>
      </w:r>
    </w:p>
    <w:p w:rsidR="00CA5B7E" w:rsidRPr="009A4F95" w:rsidRDefault="00CA5B7E" w:rsidP="009A4F95">
      <w:pPr>
        <w:autoSpaceDE w:val="0"/>
        <w:autoSpaceDN w:val="0"/>
        <w:adjustRightInd w:val="0"/>
        <w:spacing w:line="360" w:lineRule="auto"/>
        <w:jc w:val="both"/>
        <w:rPr>
          <w:rFonts w:ascii="Arial" w:hAnsi="Arial" w:cs="Arial"/>
          <w:sz w:val="24"/>
          <w:szCs w:val="24"/>
          <w:lang w:val="es-ES"/>
        </w:rPr>
      </w:pPr>
    </w:p>
    <w:p w:rsidR="00CA5B7E" w:rsidRPr="009A4F95" w:rsidRDefault="00CA5B7E" w:rsidP="009A4F95">
      <w:pPr>
        <w:autoSpaceDE w:val="0"/>
        <w:autoSpaceDN w:val="0"/>
        <w:adjustRightInd w:val="0"/>
        <w:spacing w:line="360" w:lineRule="auto"/>
        <w:jc w:val="both"/>
        <w:rPr>
          <w:rFonts w:ascii="Arial" w:hAnsi="Arial" w:cs="Arial"/>
          <w:sz w:val="24"/>
          <w:szCs w:val="24"/>
          <w:lang w:val="es-ES"/>
        </w:rPr>
      </w:pPr>
    </w:p>
    <w:p w:rsidR="00CA5B7E" w:rsidRPr="009A4F95" w:rsidRDefault="00CA5B7E" w:rsidP="009A4F95">
      <w:pPr>
        <w:spacing w:line="360" w:lineRule="auto"/>
        <w:jc w:val="both"/>
        <w:rPr>
          <w:rFonts w:ascii="Arial" w:hAnsi="Arial" w:cs="Arial"/>
          <w:color w:val="000000"/>
          <w:w w:val="98"/>
          <w:sz w:val="24"/>
          <w:szCs w:val="24"/>
          <w:lang w:val="es-ES"/>
        </w:rPr>
      </w:pPr>
      <w:r w:rsidRPr="009A4F95">
        <w:rPr>
          <w:rFonts w:ascii="Arial" w:hAnsi="Arial" w:cs="Arial"/>
          <w:b/>
          <w:sz w:val="24"/>
          <w:szCs w:val="24"/>
          <w:lang w:val="es-ES"/>
        </w:rPr>
        <w:t>Los datos se obtendrán:</w:t>
      </w:r>
      <w:r w:rsidR="0029700D">
        <w:rPr>
          <w:rFonts w:ascii="Arial" w:hAnsi="Arial" w:cs="Arial"/>
          <w:sz w:val="24"/>
          <w:szCs w:val="24"/>
          <w:lang w:val="es-ES"/>
        </w:rPr>
        <w:t xml:space="preserve"> de la revisión de</w:t>
      </w:r>
      <w:r w:rsidRPr="009A4F95">
        <w:rPr>
          <w:rFonts w:ascii="Arial" w:hAnsi="Arial" w:cs="Arial"/>
          <w:sz w:val="24"/>
          <w:szCs w:val="24"/>
          <w:lang w:val="es-ES"/>
        </w:rPr>
        <w:t xml:space="preserve"> Historias clínicas y los informes operatorios de los pacientes intervenidos quirúrgicamente con diagnóstico de litiasis ureteral tratados con ureteroscopia semirrígida en</w:t>
      </w:r>
      <w:r w:rsidR="0029700D">
        <w:rPr>
          <w:rFonts w:ascii="Arial" w:hAnsi="Arial" w:cs="Arial"/>
          <w:sz w:val="24"/>
          <w:szCs w:val="24"/>
          <w:lang w:val="es-ES"/>
        </w:rPr>
        <w:t xml:space="preserve"> el periodo de tiempo señalado,</w:t>
      </w:r>
      <w:r w:rsidRPr="009A4F95">
        <w:rPr>
          <w:rFonts w:ascii="Arial" w:hAnsi="Arial" w:cs="Arial"/>
          <w:sz w:val="24"/>
          <w:szCs w:val="24"/>
          <w:lang w:val="es-ES"/>
        </w:rPr>
        <w:t xml:space="preserve"> serán plasmados en el formulario como medio final de la recolección de la Información (Anexo #1) dándole así salida a los diferentes objetivos por orden de aparición. Para ello se emplearán variables sociodemográficas: edad, sexo, raza y otras agrupadas en variables clínicas, quirúrgicas y ecográficas, </w:t>
      </w:r>
      <w:r w:rsidR="0029700D">
        <w:rPr>
          <w:rFonts w:ascii="Arial" w:hAnsi="Arial" w:cs="Arial"/>
          <w:sz w:val="24"/>
          <w:szCs w:val="24"/>
          <w:lang w:val="es-ES"/>
        </w:rPr>
        <w:t>como diagnóstico,</w:t>
      </w:r>
      <w:r w:rsidRPr="009A4F95">
        <w:rPr>
          <w:rFonts w:ascii="Arial" w:hAnsi="Arial" w:cs="Arial"/>
          <w:sz w:val="24"/>
          <w:szCs w:val="24"/>
          <w:lang w:val="es-ES"/>
        </w:rPr>
        <w:t xml:space="preserve"> tiempo quirúrgico, complicaciones transoperatoria, así como post operatorias inmediatas, mediatas, y tardías, estadía hospitalaria y estado al egreso</w:t>
      </w:r>
      <w:r w:rsidRPr="009A4F95">
        <w:rPr>
          <w:rFonts w:ascii="Arial" w:hAnsi="Arial" w:cs="Arial"/>
          <w:b/>
          <w:color w:val="000000"/>
          <w:w w:val="98"/>
          <w:sz w:val="24"/>
          <w:szCs w:val="24"/>
          <w:lang w:val="es-ES"/>
        </w:rPr>
        <w:t>.</w:t>
      </w:r>
    </w:p>
    <w:p w:rsidR="00CA5B7E" w:rsidRPr="009A4F95" w:rsidRDefault="00CA5B7E" w:rsidP="009A4F95">
      <w:pPr>
        <w:pStyle w:val="Textoindependiente"/>
        <w:spacing w:after="0" w:line="360" w:lineRule="auto"/>
        <w:jc w:val="both"/>
        <w:rPr>
          <w:rFonts w:ascii="Arial" w:hAnsi="Arial" w:cs="Arial"/>
        </w:rPr>
      </w:pPr>
      <w:r w:rsidRPr="009A4F95">
        <w:rPr>
          <w:rFonts w:ascii="Arial" w:hAnsi="Arial" w:cs="Arial"/>
        </w:rPr>
        <w:t>Se utilizarán técnicas de investigación cuantitativas, insertadas en un sistema de métodos empíricos y de procedimientos estadísticos, lo que permitirá el análisis de la información.</w:t>
      </w:r>
    </w:p>
    <w:p w:rsidR="00CA5B7E" w:rsidRPr="009A4F95" w:rsidRDefault="00CA5B7E" w:rsidP="009A4F95">
      <w:pPr>
        <w:pStyle w:val="Textoindependiente"/>
        <w:spacing w:after="0" w:line="360" w:lineRule="auto"/>
        <w:jc w:val="both"/>
        <w:rPr>
          <w:rFonts w:ascii="Arial" w:hAnsi="Arial" w:cs="Arial"/>
        </w:rPr>
      </w:pPr>
    </w:p>
    <w:p w:rsidR="00CA5B7E" w:rsidRPr="009A4F95" w:rsidRDefault="00CA5B7E" w:rsidP="009A4F95">
      <w:pPr>
        <w:autoSpaceDE w:val="0"/>
        <w:autoSpaceDN w:val="0"/>
        <w:adjustRightInd w:val="0"/>
        <w:spacing w:line="360" w:lineRule="auto"/>
        <w:jc w:val="both"/>
        <w:rPr>
          <w:rFonts w:ascii="Arial" w:hAnsi="Arial" w:cs="Arial"/>
          <w:sz w:val="24"/>
          <w:szCs w:val="24"/>
          <w:lang w:val="es-ES"/>
        </w:rPr>
      </w:pPr>
      <w:r w:rsidRPr="009A4F95">
        <w:rPr>
          <w:rFonts w:ascii="Arial" w:hAnsi="Arial" w:cs="Arial"/>
          <w:b/>
          <w:sz w:val="24"/>
          <w:szCs w:val="24"/>
          <w:lang w:val="es-ES"/>
        </w:rPr>
        <w:t xml:space="preserve">Procesamiento de la información: </w:t>
      </w:r>
      <w:r w:rsidRPr="009A4F95">
        <w:rPr>
          <w:rFonts w:ascii="Arial" w:hAnsi="Arial" w:cs="Arial"/>
          <w:sz w:val="24"/>
          <w:szCs w:val="24"/>
          <w:lang w:val="es-ES"/>
        </w:rPr>
        <w:t xml:space="preserve">Para este estudio se utilizará una laptop personal Intel Core I7 con sistema operativo Windows 7 y el paquete computacional MS Word 7 como procesador de texto. Las tablas y gráficos se </w:t>
      </w:r>
      <w:r w:rsidR="0029700D" w:rsidRPr="009A4F95">
        <w:rPr>
          <w:rFonts w:ascii="Arial" w:hAnsi="Arial" w:cs="Arial"/>
          <w:sz w:val="24"/>
          <w:szCs w:val="24"/>
          <w:lang w:val="es-ES"/>
        </w:rPr>
        <w:t>realizarán</w:t>
      </w:r>
      <w:r w:rsidRPr="009A4F95">
        <w:rPr>
          <w:rFonts w:ascii="Arial" w:hAnsi="Arial" w:cs="Arial"/>
          <w:sz w:val="24"/>
          <w:szCs w:val="24"/>
          <w:lang w:val="es-ES"/>
        </w:rPr>
        <w:t xml:space="preserve"> en una hoja de cálculo de MS Excel, programa de aplicación MS Office 7. </w:t>
      </w:r>
    </w:p>
    <w:p w:rsidR="009A4F95" w:rsidRPr="009A4F95" w:rsidRDefault="009A4F95" w:rsidP="009A4F95">
      <w:pPr>
        <w:pStyle w:val="NormalWeb"/>
        <w:spacing w:line="360" w:lineRule="auto"/>
        <w:ind w:firstLine="284"/>
        <w:jc w:val="both"/>
        <w:rPr>
          <w:rFonts w:ascii="Arial" w:hAnsi="Arial" w:cs="Arial"/>
          <w:b/>
          <w:bCs/>
          <w:lang w:val="es-ES_tradnl"/>
        </w:rPr>
      </w:pPr>
    </w:p>
    <w:p w:rsidR="009A4F95" w:rsidRPr="009A4F95" w:rsidRDefault="009A4F95" w:rsidP="009A4F95">
      <w:pPr>
        <w:pStyle w:val="NormalWeb"/>
        <w:spacing w:line="360" w:lineRule="auto"/>
        <w:ind w:firstLine="284"/>
        <w:jc w:val="both"/>
        <w:rPr>
          <w:rFonts w:ascii="Arial" w:hAnsi="Arial" w:cs="Arial"/>
          <w:b/>
          <w:bCs/>
          <w:lang w:val="es-ES_tradnl"/>
        </w:rPr>
      </w:pPr>
      <w:proofErr w:type="spellStart"/>
      <w:r w:rsidRPr="009A4F95">
        <w:rPr>
          <w:rFonts w:ascii="Arial" w:hAnsi="Arial" w:cs="Arial"/>
          <w:b/>
          <w:bCs/>
          <w:lang w:val="es-ES_tradnl"/>
        </w:rPr>
        <w:t>Operacionalización</w:t>
      </w:r>
      <w:proofErr w:type="spellEnd"/>
      <w:r w:rsidRPr="009A4F95">
        <w:rPr>
          <w:rFonts w:ascii="Arial" w:hAnsi="Arial" w:cs="Arial"/>
          <w:b/>
          <w:bCs/>
          <w:lang w:val="es-ES_tradnl"/>
        </w:rPr>
        <w:t xml:space="preserve"> de variables</w:t>
      </w:r>
    </w:p>
    <w:p w:rsidR="00AD103D" w:rsidRPr="009A4F95" w:rsidRDefault="009A4F95" w:rsidP="009A4F95">
      <w:pPr>
        <w:pStyle w:val="NormalWeb"/>
        <w:spacing w:line="360" w:lineRule="auto"/>
        <w:ind w:firstLine="284"/>
        <w:jc w:val="both"/>
        <w:rPr>
          <w:rFonts w:ascii="Arial" w:hAnsi="Arial" w:cs="Arial"/>
        </w:rPr>
      </w:pPr>
      <w:proofErr w:type="gramStart"/>
      <w:r w:rsidRPr="009A4F95">
        <w:rPr>
          <w:rFonts w:ascii="Arial" w:hAnsi="Arial" w:cs="Arial"/>
        </w:rPr>
        <w:t xml:space="preserve">Serán  </w:t>
      </w:r>
      <w:proofErr w:type="spellStart"/>
      <w:r w:rsidRPr="009A4F95">
        <w:rPr>
          <w:rFonts w:ascii="Arial" w:hAnsi="Arial" w:cs="Arial"/>
        </w:rPr>
        <w:t>operacionalizadas</w:t>
      </w:r>
      <w:proofErr w:type="spellEnd"/>
      <w:proofErr w:type="gramEnd"/>
      <w:r w:rsidRPr="009A4F95">
        <w:rPr>
          <w:rFonts w:ascii="Arial" w:hAnsi="Arial" w:cs="Arial"/>
        </w:rPr>
        <w:t xml:space="preserve">  todas las variables declaradas se dará seguimiento a su comportamiento en pacientes con  diagnóstico de litiasis ureteral tratados con ureteroscopia semirrígida realizado en  el servicio de urología Las variables serán agrupadas en variables clínicas,   quirúrgicas y ecográficas.</w:t>
      </w:r>
    </w:p>
    <w:p w:rsidR="0029700D" w:rsidRDefault="0029700D" w:rsidP="009A4F95">
      <w:pPr>
        <w:autoSpaceDE w:val="0"/>
        <w:autoSpaceDN w:val="0"/>
        <w:adjustRightInd w:val="0"/>
        <w:spacing w:line="360" w:lineRule="auto"/>
        <w:jc w:val="both"/>
        <w:rPr>
          <w:rFonts w:ascii="Arial" w:hAnsi="Arial" w:cs="Arial"/>
          <w:b/>
          <w:color w:val="000000"/>
          <w:sz w:val="24"/>
          <w:szCs w:val="24"/>
          <w:u w:val="single"/>
          <w:lang w:val="es-ES"/>
        </w:rPr>
      </w:pPr>
    </w:p>
    <w:p w:rsidR="0029700D" w:rsidRDefault="0029700D" w:rsidP="009A4F95">
      <w:pPr>
        <w:autoSpaceDE w:val="0"/>
        <w:autoSpaceDN w:val="0"/>
        <w:adjustRightInd w:val="0"/>
        <w:spacing w:line="360" w:lineRule="auto"/>
        <w:jc w:val="both"/>
        <w:rPr>
          <w:rFonts w:ascii="Arial" w:hAnsi="Arial" w:cs="Arial"/>
          <w:b/>
          <w:color w:val="000000"/>
          <w:sz w:val="24"/>
          <w:szCs w:val="24"/>
          <w:u w:val="single"/>
          <w:lang w:val="es-ES"/>
        </w:rPr>
      </w:pPr>
    </w:p>
    <w:p w:rsidR="009A4F95" w:rsidRPr="009A4F95" w:rsidRDefault="009A4F95" w:rsidP="009A4F95">
      <w:pPr>
        <w:autoSpaceDE w:val="0"/>
        <w:autoSpaceDN w:val="0"/>
        <w:adjustRightInd w:val="0"/>
        <w:spacing w:line="360" w:lineRule="auto"/>
        <w:jc w:val="both"/>
        <w:rPr>
          <w:rFonts w:ascii="Arial" w:hAnsi="Arial" w:cs="Arial"/>
          <w:b/>
          <w:color w:val="000000"/>
          <w:sz w:val="24"/>
          <w:szCs w:val="24"/>
          <w:u w:val="single"/>
          <w:lang w:val="es-ES"/>
        </w:rPr>
      </w:pPr>
      <w:r w:rsidRPr="009A4F95">
        <w:rPr>
          <w:rFonts w:ascii="Arial" w:hAnsi="Arial" w:cs="Arial"/>
          <w:b/>
          <w:color w:val="000000"/>
          <w:sz w:val="24"/>
          <w:szCs w:val="24"/>
          <w:u w:val="single"/>
          <w:lang w:val="es-ES"/>
        </w:rPr>
        <w:lastRenderedPageBreak/>
        <w:t>Técnicas de recogida, procesamiento y análisis de la información.</w:t>
      </w:r>
    </w:p>
    <w:p w:rsidR="009A4F95" w:rsidRPr="009A4F95" w:rsidRDefault="009A4F95" w:rsidP="009A4F95">
      <w:pPr>
        <w:autoSpaceDE w:val="0"/>
        <w:autoSpaceDN w:val="0"/>
        <w:adjustRightInd w:val="0"/>
        <w:spacing w:line="360" w:lineRule="auto"/>
        <w:jc w:val="both"/>
        <w:rPr>
          <w:rFonts w:ascii="Arial" w:hAnsi="Arial" w:cs="Arial"/>
          <w:sz w:val="24"/>
          <w:szCs w:val="24"/>
          <w:lang w:val="es-ES"/>
        </w:rPr>
      </w:pPr>
      <w:r w:rsidRPr="009A4F95">
        <w:rPr>
          <w:rFonts w:ascii="Arial" w:hAnsi="Arial" w:cs="Arial"/>
          <w:sz w:val="24"/>
          <w:szCs w:val="24"/>
          <w:lang w:val="es-ES"/>
        </w:rPr>
        <w:t>Se obtend</w:t>
      </w:r>
      <w:r w:rsidR="0029700D">
        <w:rPr>
          <w:rFonts w:ascii="Arial" w:hAnsi="Arial" w:cs="Arial"/>
          <w:sz w:val="24"/>
          <w:szCs w:val="24"/>
          <w:lang w:val="es-ES"/>
        </w:rPr>
        <w:t>rá de las historias clínicas de</w:t>
      </w:r>
      <w:r w:rsidRPr="009A4F95">
        <w:rPr>
          <w:rFonts w:ascii="Arial" w:hAnsi="Arial" w:cs="Arial"/>
          <w:sz w:val="24"/>
          <w:szCs w:val="24"/>
          <w:lang w:val="es-ES"/>
        </w:rPr>
        <w:t xml:space="preserve"> cada paciente y del informe </w:t>
      </w:r>
      <w:proofErr w:type="gramStart"/>
      <w:r w:rsidRPr="009A4F95">
        <w:rPr>
          <w:rFonts w:ascii="Arial" w:hAnsi="Arial" w:cs="Arial"/>
          <w:sz w:val="24"/>
          <w:szCs w:val="24"/>
          <w:lang w:val="es-ES"/>
        </w:rPr>
        <w:t>operatorio  la</w:t>
      </w:r>
      <w:proofErr w:type="gramEnd"/>
      <w:r w:rsidRPr="009A4F95">
        <w:rPr>
          <w:rFonts w:ascii="Arial" w:hAnsi="Arial" w:cs="Arial"/>
          <w:sz w:val="24"/>
          <w:szCs w:val="24"/>
          <w:lang w:val="es-ES"/>
        </w:rPr>
        <w:t xml:space="preserve"> información general relacionada con cada variable utilizada, agrupadas en la Operacionalización de las variables en clínicas, quirúrgicas y ecográficas entre ellas: edad,   color de la piel, momento de abordaje quirúrgico, localización de la con diagnóstico de litiasis ureteral tratados con ureteroscopia semirrígida. Se </w:t>
      </w:r>
      <w:proofErr w:type="gramStart"/>
      <w:r w:rsidRPr="009A4F95">
        <w:rPr>
          <w:rFonts w:ascii="Arial" w:hAnsi="Arial" w:cs="Arial"/>
          <w:sz w:val="24"/>
          <w:szCs w:val="24"/>
          <w:lang w:val="es-ES"/>
        </w:rPr>
        <w:t>le</w:t>
      </w:r>
      <w:proofErr w:type="gramEnd"/>
      <w:r w:rsidRPr="009A4F95">
        <w:rPr>
          <w:rFonts w:ascii="Arial" w:hAnsi="Arial" w:cs="Arial"/>
          <w:sz w:val="24"/>
          <w:szCs w:val="24"/>
          <w:lang w:val="es-ES"/>
        </w:rPr>
        <w:t xml:space="preserve"> darán seguimiento a las variables descritas.</w:t>
      </w:r>
    </w:p>
    <w:p w:rsidR="009A4F95" w:rsidRPr="009A4F95" w:rsidRDefault="009A4F95" w:rsidP="009A4F95">
      <w:pPr>
        <w:pStyle w:val="Textoindependiente3"/>
        <w:spacing w:line="360" w:lineRule="auto"/>
        <w:jc w:val="both"/>
        <w:rPr>
          <w:szCs w:val="24"/>
        </w:rPr>
      </w:pPr>
      <w:r w:rsidRPr="009A4F95">
        <w:rPr>
          <w:szCs w:val="24"/>
        </w:rPr>
        <w:t xml:space="preserve">La recogida y organización de la información será almacenada en base de datos creada para tales efectos que permita el procesamiento estadístico </w:t>
      </w:r>
      <w:proofErr w:type="gramStart"/>
      <w:r w:rsidRPr="009A4F95">
        <w:rPr>
          <w:szCs w:val="24"/>
        </w:rPr>
        <w:t>de  dicha</w:t>
      </w:r>
      <w:proofErr w:type="gramEnd"/>
      <w:r w:rsidRPr="009A4F95">
        <w:rPr>
          <w:szCs w:val="24"/>
        </w:rPr>
        <w:t xml:space="preserve"> información. </w:t>
      </w:r>
    </w:p>
    <w:p w:rsidR="009A4F95" w:rsidRPr="009A4F95" w:rsidRDefault="009A4F95" w:rsidP="009A4F95">
      <w:pPr>
        <w:pStyle w:val="NormalWeb"/>
        <w:spacing w:line="360" w:lineRule="auto"/>
        <w:jc w:val="both"/>
        <w:rPr>
          <w:rFonts w:ascii="Arial" w:hAnsi="Arial" w:cs="Arial"/>
          <w:b/>
        </w:rPr>
      </w:pPr>
      <w:r w:rsidRPr="009A4F95">
        <w:rPr>
          <w:rFonts w:ascii="Arial" w:hAnsi="Arial" w:cs="Arial"/>
          <w:b/>
        </w:rPr>
        <w:t>RESULTADOS ESPERADOS</w:t>
      </w:r>
    </w:p>
    <w:p w:rsidR="009A4F95" w:rsidRPr="009A4F95" w:rsidRDefault="009A4F95" w:rsidP="009A4F95">
      <w:pPr>
        <w:pStyle w:val="NormalWeb"/>
        <w:spacing w:line="360" w:lineRule="auto"/>
        <w:ind w:firstLine="360"/>
        <w:jc w:val="both"/>
        <w:rPr>
          <w:rFonts w:ascii="Arial" w:hAnsi="Arial" w:cs="Arial"/>
        </w:rPr>
      </w:pPr>
      <w:r w:rsidRPr="009A4F95">
        <w:rPr>
          <w:rFonts w:ascii="Arial" w:hAnsi="Arial" w:cs="Arial"/>
        </w:rPr>
        <w:t>Esperamos caracterizar pacientes con diagnóstico de litiasis ureteral tratados con ureteroscopia semirrígida</w:t>
      </w:r>
      <w:r w:rsidR="0029700D">
        <w:rPr>
          <w:rFonts w:ascii="Arial" w:hAnsi="Arial" w:cs="Arial"/>
        </w:rPr>
        <w:t xml:space="preserve">, </w:t>
      </w:r>
      <w:r w:rsidRPr="009A4F95">
        <w:rPr>
          <w:rFonts w:ascii="Arial" w:hAnsi="Arial" w:cs="Arial"/>
        </w:rPr>
        <w:t>relacionar la evolución de las pacientes según   momento de abordaje quirúrgico</w:t>
      </w:r>
      <w:r w:rsidRPr="009A4F95">
        <w:rPr>
          <w:rFonts w:ascii="Arial" w:hAnsi="Arial" w:cs="Arial"/>
          <w:color w:val="231F20"/>
        </w:rPr>
        <w:t xml:space="preserve"> y presencia de complicaciones asociadas, así como i</w:t>
      </w:r>
      <w:r w:rsidRPr="009A4F95">
        <w:rPr>
          <w:rFonts w:ascii="Arial" w:hAnsi="Arial" w:cs="Arial"/>
        </w:rPr>
        <w:t xml:space="preserve">dentificar relación entre momento de abordaje quirúrgico y evolución del paciente. </w:t>
      </w:r>
    </w:p>
    <w:p w:rsidR="009A4F95" w:rsidRPr="009A4F95" w:rsidRDefault="009A4F95" w:rsidP="009A4F95">
      <w:pPr>
        <w:pStyle w:val="NormalWeb"/>
        <w:spacing w:line="360" w:lineRule="auto"/>
        <w:jc w:val="both"/>
        <w:rPr>
          <w:rFonts w:ascii="Arial" w:hAnsi="Arial" w:cs="Arial"/>
          <w:color w:val="231F20"/>
        </w:rPr>
      </w:pPr>
      <w:r w:rsidRPr="009A4F95">
        <w:rPr>
          <w:rFonts w:ascii="Arial" w:hAnsi="Arial" w:cs="Arial"/>
          <w:b/>
          <w:color w:val="231F20"/>
        </w:rPr>
        <w:t xml:space="preserve">Conclusiones esperadas </w:t>
      </w:r>
      <w:r w:rsidRPr="009A4F95">
        <w:rPr>
          <w:rFonts w:ascii="Arial" w:hAnsi="Arial" w:cs="Arial"/>
          <w:color w:val="231F20"/>
        </w:rPr>
        <w:t>se realizará</w:t>
      </w:r>
      <w:r w:rsidRPr="009A4F95">
        <w:rPr>
          <w:rFonts w:ascii="Arial" w:hAnsi="Arial" w:cs="Arial"/>
          <w:b/>
          <w:color w:val="231F20"/>
        </w:rPr>
        <w:t xml:space="preserve"> la caracterización a </w:t>
      </w:r>
      <w:r w:rsidRPr="009A4F95">
        <w:rPr>
          <w:rFonts w:ascii="Arial" w:hAnsi="Arial" w:cs="Arial"/>
        </w:rPr>
        <w:t xml:space="preserve">pacientes con diagnóstico de litiasis ureteral tratados con ureteroscopia semirrígida </w:t>
      </w:r>
      <w:r w:rsidR="0029700D">
        <w:rPr>
          <w:rFonts w:ascii="Arial" w:hAnsi="Arial" w:cs="Arial"/>
        </w:rPr>
        <w:t>según variables</w:t>
      </w:r>
      <w:r w:rsidRPr="009A4F95">
        <w:rPr>
          <w:rFonts w:ascii="Arial" w:hAnsi="Arial" w:cs="Arial"/>
        </w:rPr>
        <w:t xml:space="preserve"> declaradas </w:t>
      </w:r>
      <w:proofErr w:type="gramStart"/>
      <w:r w:rsidRPr="009A4F95">
        <w:rPr>
          <w:rFonts w:ascii="Arial" w:hAnsi="Arial" w:cs="Arial"/>
        </w:rPr>
        <w:t>y  determinar</w:t>
      </w:r>
      <w:proofErr w:type="gramEnd"/>
      <w:r w:rsidRPr="009A4F95">
        <w:rPr>
          <w:rFonts w:ascii="Arial" w:hAnsi="Arial" w:cs="Arial"/>
        </w:rPr>
        <w:t xml:space="preserve"> </w:t>
      </w:r>
      <w:r w:rsidRPr="009A4F95">
        <w:rPr>
          <w:rFonts w:ascii="Arial" w:hAnsi="Arial" w:cs="Arial"/>
          <w:bCs/>
          <w:iCs/>
          <w:color w:val="000000"/>
        </w:rPr>
        <w:t xml:space="preserve">momento </w:t>
      </w:r>
      <w:r w:rsidRPr="009A4F95">
        <w:rPr>
          <w:rFonts w:ascii="Arial" w:hAnsi="Arial" w:cs="Arial"/>
          <w:color w:val="231F20"/>
        </w:rPr>
        <w:t xml:space="preserve"> de abordaje quirúrgico y presencia de complicaciones asociadas.</w:t>
      </w:r>
    </w:p>
    <w:p w:rsidR="009A4F95" w:rsidRPr="009A4F95" w:rsidRDefault="009A4F95" w:rsidP="009A4F95">
      <w:pPr>
        <w:spacing w:before="240" w:line="360" w:lineRule="auto"/>
        <w:jc w:val="both"/>
        <w:rPr>
          <w:rFonts w:ascii="Arial" w:hAnsi="Arial" w:cs="Arial"/>
          <w:b/>
          <w:sz w:val="24"/>
          <w:szCs w:val="24"/>
          <w:u w:val="single"/>
          <w:lang w:val="pt-BR"/>
        </w:rPr>
      </w:pPr>
      <w:r w:rsidRPr="009A4F95">
        <w:rPr>
          <w:rFonts w:ascii="Arial" w:hAnsi="Arial" w:cs="Arial"/>
          <w:b/>
          <w:sz w:val="24"/>
          <w:szCs w:val="24"/>
          <w:u w:val="single"/>
          <w:lang w:val="pt-BR"/>
        </w:rPr>
        <w:t>RECURSOS NECESARIOS.</w:t>
      </w:r>
    </w:p>
    <w:p w:rsidR="009A4F95" w:rsidRPr="009A4F95" w:rsidRDefault="009A4F95" w:rsidP="009A4F95">
      <w:pPr>
        <w:spacing w:before="240" w:line="360" w:lineRule="auto"/>
        <w:jc w:val="both"/>
        <w:rPr>
          <w:rFonts w:ascii="Arial" w:hAnsi="Arial" w:cs="Arial"/>
          <w:b/>
          <w:sz w:val="24"/>
          <w:szCs w:val="24"/>
          <w:lang w:val="es-ES"/>
        </w:rPr>
      </w:pPr>
      <w:r w:rsidRPr="009A4F95">
        <w:rPr>
          <w:rFonts w:ascii="Arial" w:hAnsi="Arial" w:cs="Arial"/>
          <w:b/>
          <w:sz w:val="24"/>
          <w:szCs w:val="24"/>
          <w:lang w:val="es-ES"/>
        </w:rPr>
        <w:t>Recursos Humanos</w:t>
      </w:r>
    </w:p>
    <w:p w:rsidR="009A4F95" w:rsidRPr="009A4F95" w:rsidRDefault="009A4F95" w:rsidP="009A4F95">
      <w:pPr>
        <w:spacing w:before="240" w:line="360" w:lineRule="auto"/>
        <w:jc w:val="both"/>
        <w:rPr>
          <w:rFonts w:ascii="Arial" w:hAnsi="Arial" w:cs="Arial"/>
          <w:sz w:val="24"/>
          <w:szCs w:val="24"/>
          <w:lang w:val="es-ES"/>
        </w:rPr>
      </w:pPr>
      <w:r w:rsidRPr="009A4F95">
        <w:rPr>
          <w:rFonts w:ascii="Arial" w:hAnsi="Arial" w:cs="Arial"/>
          <w:sz w:val="24"/>
          <w:szCs w:val="24"/>
          <w:lang w:val="es-ES"/>
        </w:rPr>
        <w:t>Esta investigación se apoyará en los siguientes recursos humanos:</w:t>
      </w:r>
    </w:p>
    <w:p w:rsidR="009A4F95" w:rsidRPr="009A4F95" w:rsidRDefault="009A4F95" w:rsidP="009A4F95">
      <w:pPr>
        <w:numPr>
          <w:ilvl w:val="0"/>
          <w:numId w:val="2"/>
        </w:numPr>
        <w:spacing w:before="240" w:after="200" w:line="360" w:lineRule="auto"/>
        <w:jc w:val="both"/>
        <w:rPr>
          <w:rFonts w:ascii="Arial" w:hAnsi="Arial" w:cs="Arial"/>
          <w:sz w:val="24"/>
          <w:szCs w:val="24"/>
          <w:lang w:val="es-ES"/>
        </w:rPr>
      </w:pPr>
      <w:r w:rsidRPr="009A4F95">
        <w:rPr>
          <w:rFonts w:ascii="Arial" w:hAnsi="Arial" w:cs="Arial"/>
          <w:sz w:val="24"/>
          <w:szCs w:val="24"/>
          <w:lang w:val="es-ES"/>
        </w:rPr>
        <w:t xml:space="preserve"> Doctor en medicina. Autor de la Investigación.</w:t>
      </w:r>
    </w:p>
    <w:p w:rsidR="009A4F95" w:rsidRPr="009A4F95" w:rsidRDefault="009A4F95" w:rsidP="009A4F95">
      <w:pPr>
        <w:numPr>
          <w:ilvl w:val="0"/>
          <w:numId w:val="2"/>
        </w:numPr>
        <w:spacing w:before="240" w:after="200" w:line="360" w:lineRule="auto"/>
        <w:jc w:val="both"/>
        <w:rPr>
          <w:rFonts w:ascii="Arial" w:hAnsi="Arial" w:cs="Arial"/>
          <w:sz w:val="24"/>
          <w:szCs w:val="24"/>
          <w:lang w:val="es-ES"/>
        </w:rPr>
      </w:pPr>
      <w:r w:rsidRPr="009A4F95">
        <w:rPr>
          <w:rFonts w:ascii="Arial" w:hAnsi="Arial" w:cs="Arial"/>
          <w:sz w:val="24"/>
          <w:szCs w:val="24"/>
          <w:lang w:val="es-ES"/>
        </w:rPr>
        <w:lastRenderedPageBreak/>
        <w:t xml:space="preserve"> Especialista de 2do. </w:t>
      </w:r>
      <w:r w:rsidRPr="009A4F95">
        <w:rPr>
          <w:rFonts w:ascii="Arial" w:hAnsi="Arial" w:cs="Arial"/>
          <w:sz w:val="24"/>
          <w:szCs w:val="24"/>
          <w:vertAlign w:val="superscript"/>
          <w:lang w:val="es-ES"/>
        </w:rPr>
        <w:t xml:space="preserve"> </w:t>
      </w:r>
      <w:r w:rsidRPr="009A4F95">
        <w:rPr>
          <w:rFonts w:ascii="Arial" w:hAnsi="Arial" w:cs="Arial"/>
          <w:sz w:val="24"/>
          <w:szCs w:val="24"/>
          <w:lang w:val="es-ES"/>
        </w:rPr>
        <w:t xml:space="preserve">Grado en Urología, profesor Auxiliar Asesor de </w:t>
      </w:r>
      <w:smartTag w:uri="urn:schemas-microsoft-com:office:smarttags" w:element="PersonName">
        <w:smartTagPr>
          <w:attr w:name="ProductID" w:val="la Investigaci￳n."/>
        </w:smartTagPr>
        <w:r w:rsidRPr="009A4F95">
          <w:rPr>
            <w:rFonts w:ascii="Arial" w:hAnsi="Arial" w:cs="Arial"/>
            <w:sz w:val="24"/>
            <w:szCs w:val="24"/>
            <w:lang w:val="es-ES"/>
          </w:rPr>
          <w:t>la Investigación.</w:t>
        </w:r>
      </w:smartTag>
    </w:p>
    <w:p w:rsidR="009A4F95" w:rsidRPr="009A4F95" w:rsidRDefault="009A4F95" w:rsidP="009A4F95">
      <w:pPr>
        <w:numPr>
          <w:ilvl w:val="0"/>
          <w:numId w:val="2"/>
        </w:numPr>
        <w:spacing w:before="240" w:after="200" w:line="360" w:lineRule="auto"/>
        <w:jc w:val="both"/>
        <w:rPr>
          <w:rFonts w:ascii="Arial" w:hAnsi="Arial" w:cs="Arial"/>
          <w:sz w:val="24"/>
          <w:szCs w:val="24"/>
          <w:lang w:val="es-ES"/>
        </w:rPr>
      </w:pPr>
      <w:r w:rsidRPr="009A4F95">
        <w:rPr>
          <w:rFonts w:ascii="Arial" w:hAnsi="Arial" w:cs="Arial"/>
          <w:sz w:val="24"/>
          <w:szCs w:val="24"/>
          <w:lang w:val="es-ES"/>
        </w:rPr>
        <w:t xml:space="preserve"> Especialista de 1er. </w:t>
      </w:r>
      <w:r w:rsidRPr="009A4F95">
        <w:rPr>
          <w:rFonts w:ascii="Arial" w:hAnsi="Arial" w:cs="Arial"/>
          <w:sz w:val="24"/>
          <w:szCs w:val="24"/>
          <w:vertAlign w:val="superscript"/>
          <w:lang w:val="es-ES"/>
        </w:rPr>
        <w:t xml:space="preserve"> </w:t>
      </w:r>
      <w:r w:rsidRPr="009A4F95">
        <w:rPr>
          <w:rFonts w:ascii="Arial" w:hAnsi="Arial" w:cs="Arial"/>
          <w:sz w:val="24"/>
          <w:szCs w:val="24"/>
          <w:lang w:val="es-ES"/>
        </w:rPr>
        <w:t xml:space="preserve">Grado en Urología, profesor Asistente </w:t>
      </w:r>
      <w:proofErr w:type="gramStart"/>
      <w:r w:rsidRPr="009A4F95">
        <w:rPr>
          <w:rFonts w:ascii="Arial" w:hAnsi="Arial" w:cs="Arial"/>
          <w:sz w:val="24"/>
          <w:szCs w:val="24"/>
          <w:lang w:val="es-ES"/>
        </w:rPr>
        <w:t>tutor  de</w:t>
      </w:r>
      <w:proofErr w:type="gramEnd"/>
      <w:r w:rsidRPr="009A4F95">
        <w:rPr>
          <w:rFonts w:ascii="Arial" w:hAnsi="Arial" w:cs="Arial"/>
          <w:sz w:val="24"/>
          <w:szCs w:val="24"/>
          <w:lang w:val="es-ES"/>
        </w:rPr>
        <w:t xml:space="preserve"> la Investigación</w:t>
      </w:r>
    </w:p>
    <w:p w:rsidR="009A4F95" w:rsidRPr="009A4F95" w:rsidRDefault="009A4F95" w:rsidP="009A4F95">
      <w:pPr>
        <w:pStyle w:val="Textoindependiente3"/>
        <w:spacing w:line="360" w:lineRule="auto"/>
        <w:jc w:val="both"/>
        <w:rPr>
          <w:szCs w:val="24"/>
        </w:rPr>
      </w:pPr>
    </w:p>
    <w:p w:rsidR="009A4F95" w:rsidRPr="009A4F95" w:rsidRDefault="009A4F95" w:rsidP="009A4F95">
      <w:pPr>
        <w:pStyle w:val="NormalWeb"/>
        <w:spacing w:line="360" w:lineRule="auto"/>
        <w:ind w:firstLine="284"/>
        <w:jc w:val="both"/>
        <w:rPr>
          <w:rFonts w:ascii="Arial" w:hAnsi="Arial" w:cs="Arial"/>
          <w:b/>
          <w:bCs/>
        </w:rPr>
      </w:pPr>
    </w:p>
    <w:p w:rsidR="00AD103D" w:rsidRPr="009A4F95" w:rsidRDefault="00AD103D" w:rsidP="009A4F95">
      <w:pPr>
        <w:spacing w:line="360" w:lineRule="auto"/>
        <w:rPr>
          <w:rFonts w:ascii="Arial" w:hAnsi="Arial" w:cs="Arial"/>
          <w:sz w:val="24"/>
          <w:szCs w:val="24"/>
          <w:lang w:val="es-ES"/>
        </w:rPr>
      </w:pPr>
    </w:p>
    <w:p w:rsidR="00AD103D" w:rsidRPr="009A4F95" w:rsidRDefault="00AD103D" w:rsidP="009A4F95">
      <w:pPr>
        <w:spacing w:line="360" w:lineRule="auto"/>
        <w:rPr>
          <w:rFonts w:ascii="Arial" w:hAnsi="Arial" w:cs="Arial"/>
          <w:sz w:val="24"/>
          <w:szCs w:val="24"/>
          <w:lang w:val="es-ES"/>
        </w:rPr>
      </w:pPr>
    </w:p>
    <w:p w:rsidR="00AD103D" w:rsidRPr="009A4F95" w:rsidRDefault="00AD103D" w:rsidP="009A4F95">
      <w:pPr>
        <w:spacing w:line="360" w:lineRule="auto"/>
        <w:rPr>
          <w:rFonts w:ascii="Arial" w:hAnsi="Arial" w:cs="Arial"/>
          <w:sz w:val="24"/>
          <w:szCs w:val="24"/>
          <w:lang w:val="es-ES"/>
        </w:rPr>
      </w:pPr>
    </w:p>
    <w:p w:rsidR="009A4F95" w:rsidRDefault="009A4F95" w:rsidP="009A4F95">
      <w:pPr>
        <w:spacing w:line="360" w:lineRule="auto"/>
        <w:rPr>
          <w:rFonts w:ascii="Arial" w:hAnsi="Arial" w:cs="Arial"/>
          <w:sz w:val="24"/>
          <w:szCs w:val="24"/>
          <w:lang w:val="es-ES"/>
        </w:rPr>
      </w:pPr>
    </w:p>
    <w:p w:rsidR="009A4F95" w:rsidRDefault="009A4F95" w:rsidP="009A4F95">
      <w:pPr>
        <w:spacing w:line="360" w:lineRule="auto"/>
        <w:rPr>
          <w:rFonts w:ascii="Arial" w:hAnsi="Arial" w:cs="Arial"/>
          <w:sz w:val="24"/>
          <w:szCs w:val="24"/>
          <w:lang w:val="es-ES"/>
        </w:rPr>
      </w:pPr>
    </w:p>
    <w:p w:rsidR="0029700D" w:rsidRDefault="0029700D" w:rsidP="009A4F95">
      <w:pPr>
        <w:spacing w:line="360" w:lineRule="auto"/>
        <w:rPr>
          <w:rFonts w:ascii="Arial" w:hAnsi="Arial" w:cs="Arial"/>
          <w:sz w:val="24"/>
          <w:szCs w:val="24"/>
          <w:lang w:val="es-ES"/>
        </w:rPr>
      </w:pPr>
    </w:p>
    <w:p w:rsidR="0029700D" w:rsidRDefault="0029700D" w:rsidP="009A4F95">
      <w:pPr>
        <w:spacing w:line="360" w:lineRule="auto"/>
        <w:rPr>
          <w:rFonts w:ascii="Arial" w:hAnsi="Arial" w:cs="Arial"/>
          <w:sz w:val="24"/>
          <w:szCs w:val="24"/>
          <w:lang w:val="es-ES"/>
        </w:rPr>
      </w:pPr>
    </w:p>
    <w:p w:rsidR="0029700D" w:rsidRDefault="0029700D" w:rsidP="009A4F95">
      <w:pPr>
        <w:spacing w:line="360" w:lineRule="auto"/>
        <w:rPr>
          <w:rFonts w:ascii="Arial" w:hAnsi="Arial" w:cs="Arial"/>
          <w:sz w:val="24"/>
          <w:szCs w:val="24"/>
          <w:lang w:val="es-ES"/>
        </w:rPr>
      </w:pPr>
    </w:p>
    <w:p w:rsidR="0029700D" w:rsidRDefault="0029700D" w:rsidP="009A4F95">
      <w:pPr>
        <w:spacing w:line="360" w:lineRule="auto"/>
        <w:rPr>
          <w:rFonts w:ascii="Arial" w:hAnsi="Arial" w:cs="Arial"/>
          <w:sz w:val="24"/>
          <w:szCs w:val="24"/>
          <w:lang w:val="es-ES"/>
        </w:rPr>
      </w:pPr>
    </w:p>
    <w:p w:rsidR="0029700D" w:rsidRDefault="0029700D" w:rsidP="009A4F95">
      <w:pPr>
        <w:spacing w:line="360" w:lineRule="auto"/>
        <w:rPr>
          <w:rFonts w:ascii="Arial" w:hAnsi="Arial" w:cs="Arial"/>
          <w:sz w:val="24"/>
          <w:szCs w:val="24"/>
          <w:lang w:val="es-ES"/>
        </w:rPr>
      </w:pPr>
    </w:p>
    <w:p w:rsidR="0029700D" w:rsidRDefault="0029700D" w:rsidP="009A4F95">
      <w:pPr>
        <w:spacing w:line="360" w:lineRule="auto"/>
        <w:rPr>
          <w:rFonts w:ascii="Arial" w:hAnsi="Arial" w:cs="Arial"/>
          <w:sz w:val="24"/>
          <w:szCs w:val="24"/>
          <w:lang w:val="es-ES"/>
        </w:rPr>
      </w:pPr>
    </w:p>
    <w:p w:rsidR="0029700D" w:rsidRPr="009A4F95" w:rsidRDefault="0029700D" w:rsidP="009A4F95">
      <w:pPr>
        <w:spacing w:line="360" w:lineRule="auto"/>
        <w:rPr>
          <w:rFonts w:ascii="Arial" w:hAnsi="Arial" w:cs="Arial"/>
          <w:sz w:val="24"/>
          <w:szCs w:val="24"/>
          <w:lang w:val="es-ES"/>
        </w:rPr>
      </w:pPr>
    </w:p>
    <w:p w:rsidR="0029700D" w:rsidRDefault="0029700D" w:rsidP="009A4F95">
      <w:pPr>
        <w:spacing w:line="360" w:lineRule="auto"/>
        <w:jc w:val="both"/>
        <w:rPr>
          <w:rFonts w:ascii="Arial" w:hAnsi="Arial" w:cs="Arial"/>
          <w:b/>
          <w:sz w:val="24"/>
          <w:szCs w:val="24"/>
          <w:lang w:val="es-MX" w:eastAsia="es-MX"/>
        </w:rPr>
      </w:pPr>
    </w:p>
    <w:p w:rsidR="0029700D" w:rsidRDefault="0029700D" w:rsidP="009A4F95">
      <w:pPr>
        <w:spacing w:line="360" w:lineRule="auto"/>
        <w:jc w:val="both"/>
        <w:rPr>
          <w:rFonts w:ascii="Arial" w:hAnsi="Arial" w:cs="Arial"/>
          <w:b/>
          <w:sz w:val="24"/>
          <w:szCs w:val="24"/>
          <w:lang w:val="es-MX" w:eastAsia="es-MX"/>
        </w:rPr>
      </w:pPr>
    </w:p>
    <w:p w:rsidR="0029700D" w:rsidRDefault="0029700D" w:rsidP="009A4F95">
      <w:pPr>
        <w:spacing w:line="360" w:lineRule="auto"/>
        <w:jc w:val="both"/>
        <w:rPr>
          <w:rFonts w:ascii="Arial" w:hAnsi="Arial" w:cs="Arial"/>
          <w:b/>
          <w:sz w:val="24"/>
          <w:szCs w:val="24"/>
          <w:lang w:val="es-MX" w:eastAsia="es-MX"/>
        </w:rPr>
      </w:pPr>
    </w:p>
    <w:p w:rsidR="0029700D" w:rsidRDefault="0029700D" w:rsidP="009A4F95">
      <w:pPr>
        <w:spacing w:line="360" w:lineRule="auto"/>
        <w:jc w:val="both"/>
        <w:rPr>
          <w:rFonts w:ascii="Arial" w:hAnsi="Arial" w:cs="Arial"/>
          <w:b/>
          <w:sz w:val="24"/>
          <w:szCs w:val="24"/>
          <w:lang w:val="es-MX" w:eastAsia="es-MX"/>
        </w:rPr>
      </w:pPr>
    </w:p>
    <w:p w:rsidR="0029700D" w:rsidRDefault="0029700D" w:rsidP="009A4F95">
      <w:pPr>
        <w:spacing w:line="360" w:lineRule="auto"/>
        <w:jc w:val="both"/>
        <w:rPr>
          <w:rFonts w:ascii="Arial" w:hAnsi="Arial" w:cs="Arial"/>
          <w:b/>
          <w:sz w:val="24"/>
          <w:szCs w:val="24"/>
          <w:lang w:val="es-MX" w:eastAsia="es-MX"/>
        </w:rPr>
      </w:pPr>
      <w:bookmarkStart w:id="0" w:name="_GoBack"/>
      <w:bookmarkEnd w:id="0"/>
    </w:p>
    <w:p w:rsidR="009A4F95" w:rsidRPr="009A4F95" w:rsidRDefault="009A4F95" w:rsidP="009A4F95">
      <w:pPr>
        <w:spacing w:line="360" w:lineRule="auto"/>
        <w:jc w:val="both"/>
        <w:rPr>
          <w:rFonts w:ascii="Arial" w:hAnsi="Arial" w:cs="Arial"/>
          <w:sz w:val="24"/>
          <w:szCs w:val="24"/>
          <w:lang w:val="es-MX" w:eastAsia="es-MX"/>
        </w:rPr>
      </w:pPr>
      <w:r w:rsidRPr="009A4F95">
        <w:rPr>
          <w:rFonts w:ascii="Arial" w:hAnsi="Arial" w:cs="Arial"/>
          <w:b/>
          <w:sz w:val="24"/>
          <w:szCs w:val="24"/>
          <w:lang w:val="es-MX" w:eastAsia="es-MX"/>
        </w:rPr>
        <w:lastRenderedPageBreak/>
        <w:t>BIBLIOGRAFÍA</w:t>
      </w:r>
      <w:r w:rsidRPr="009A4F95">
        <w:rPr>
          <w:rFonts w:ascii="Arial" w:hAnsi="Arial" w:cs="Arial"/>
          <w:sz w:val="24"/>
          <w:szCs w:val="24"/>
          <w:lang w:val="es-MX" w:eastAsia="es-MX"/>
        </w:rPr>
        <w:t xml:space="preserve"> </w:t>
      </w:r>
    </w:p>
    <w:p w:rsidR="009A4F95" w:rsidRPr="009A4F95" w:rsidRDefault="009A4F95" w:rsidP="009A4F95">
      <w:pPr>
        <w:spacing w:line="360" w:lineRule="auto"/>
        <w:jc w:val="both"/>
        <w:rPr>
          <w:rFonts w:ascii="Arial" w:hAnsi="Arial" w:cs="Arial"/>
          <w:sz w:val="24"/>
          <w:szCs w:val="24"/>
          <w:lang w:eastAsia="es-MX"/>
        </w:rPr>
      </w:pPr>
      <w:r w:rsidRPr="009A4F95">
        <w:rPr>
          <w:rFonts w:ascii="Arial" w:hAnsi="Arial" w:cs="Arial"/>
          <w:sz w:val="24"/>
          <w:szCs w:val="24"/>
          <w:lang w:val="es-MX" w:eastAsia="es-MX"/>
        </w:rPr>
        <w:t xml:space="preserve">1- Lino Ulises Núñez Romero, Características de la litotricia extracorpórea y la ureteroscopía en el tratamiento de los cálculos uretrales. </w:t>
      </w:r>
      <w:r w:rsidRPr="009A4F95">
        <w:rPr>
          <w:rFonts w:ascii="Arial" w:hAnsi="Arial" w:cs="Arial"/>
          <w:sz w:val="24"/>
          <w:szCs w:val="24"/>
          <w:lang w:eastAsia="es-MX"/>
        </w:rPr>
        <w:t>Centro Medico Particular. 2018.</w:t>
      </w:r>
    </w:p>
    <w:p w:rsidR="009A4F95" w:rsidRPr="009A4F95" w:rsidRDefault="009A4F95" w:rsidP="009A4F95">
      <w:pPr>
        <w:spacing w:line="360" w:lineRule="auto"/>
        <w:jc w:val="both"/>
        <w:rPr>
          <w:rFonts w:ascii="Arial" w:hAnsi="Arial" w:cs="Arial"/>
          <w:sz w:val="24"/>
          <w:szCs w:val="24"/>
          <w:lang w:eastAsia="es-MX"/>
        </w:rPr>
      </w:pPr>
      <w:r w:rsidRPr="009A4F95">
        <w:rPr>
          <w:rFonts w:ascii="Arial" w:hAnsi="Arial" w:cs="Arial"/>
          <w:sz w:val="24"/>
          <w:szCs w:val="24"/>
          <w:lang w:eastAsia="es-MX"/>
        </w:rPr>
        <w:t xml:space="preserve">2- Sierakowski R, Finlayson B, Landes RR, Finlayson CD, Sierakowski N. The frequency of </w:t>
      </w:r>
      <w:proofErr w:type="spellStart"/>
      <w:r w:rsidRPr="009A4F95">
        <w:rPr>
          <w:rFonts w:ascii="Arial" w:hAnsi="Arial" w:cs="Arial"/>
          <w:sz w:val="24"/>
          <w:szCs w:val="24"/>
          <w:lang w:eastAsia="es-MX"/>
        </w:rPr>
        <w:t>urolithiasis</w:t>
      </w:r>
      <w:proofErr w:type="spellEnd"/>
      <w:r w:rsidRPr="009A4F95">
        <w:rPr>
          <w:rFonts w:ascii="Arial" w:hAnsi="Arial" w:cs="Arial"/>
          <w:sz w:val="24"/>
          <w:szCs w:val="24"/>
          <w:lang w:eastAsia="es-MX"/>
        </w:rPr>
        <w:t xml:space="preserve"> in hospital discharge diagnoses in the United States. Invest Urol 1978.  </w:t>
      </w:r>
    </w:p>
    <w:p w:rsidR="009A4F95" w:rsidRPr="009A4F95" w:rsidRDefault="009A4F95" w:rsidP="009A4F95">
      <w:pPr>
        <w:spacing w:line="360" w:lineRule="auto"/>
        <w:jc w:val="both"/>
        <w:rPr>
          <w:rFonts w:ascii="Arial" w:hAnsi="Arial" w:cs="Arial"/>
          <w:sz w:val="24"/>
          <w:szCs w:val="24"/>
          <w:lang w:eastAsia="es-MX"/>
        </w:rPr>
      </w:pPr>
      <w:r w:rsidRPr="009A4F95">
        <w:rPr>
          <w:rFonts w:ascii="Arial" w:hAnsi="Arial" w:cs="Arial"/>
          <w:sz w:val="24"/>
          <w:szCs w:val="24"/>
          <w:lang w:eastAsia="es-MX"/>
        </w:rPr>
        <w:t xml:space="preserve">3- </w:t>
      </w:r>
      <w:proofErr w:type="spellStart"/>
      <w:r w:rsidRPr="009A4F95">
        <w:rPr>
          <w:rFonts w:ascii="Arial" w:hAnsi="Arial" w:cs="Arial"/>
          <w:sz w:val="24"/>
          <w:szCs w:val="24"/>
          <w:lang w:eastAsia="es-MX"/>
        </w:rPr>
        <w:t>Ljunhall</w:t>
      </w:r>
      <w:proofErr w:type="spellEnd"/>
      <w:r w:rsidRPr="009A4F95">
        <w:rPr>
          <w:rFonts w:ascii="Arial" w:hAnsi="Arial" w:cs="Arial"/>
          <w:sz w:val="24"/>
          <w:szCs w:val="24"/>
          <w:lang w:eastAsia="es-MX"/>
        </w:rPr>
        <w:t xml:space="preserve"> S, Danielson BG, </w:t>
      </w:r>
      <w:proofErr w:type="spellStart"/>
      <w:r w:rsidRPr="009A4F95">
        <w:rPr>
          <w:rFonts w:ascii="Arial" w:hAnsi="Arial" w:cs="Arial"/>
          <w:sz w:val="24"/>
          <w:szCs w:val="24"/>
          <w:lang w:eastAsia="es-MX"/>
        </w:rPr>
        <w:t>Felstrom</w:t>
      </w:r>
      <w:proofErr w:type="spellEnd"/>
      <w:r w:rsidRPr="009A4F95">
        <w:rPr>
          <w:rFonts w:ascii="Arial" w:hAnsi="Arial" w:cs="Arial"/>
          <w:sz w:val="24"/>
          <w:szCs w:val="24"/>
          <w:lang w:eastAsia="es-MX"/>
        </w:rPr>
        <w:t xml:space="preserve"> B, Holmgren K, Johansson G, </w:t>
      </w:r>
      <w:proofErr w:type="spellStart"/>
      <w:r w:rsidRPr="009A4F95">
        <w:rPr>
          <w:rFonts w:ascii="Arial" w:hAnsi="Arial" w:cs="Arial"/>
          <w:sz w:val="24"/>
          <w:szCs w:val="24"/>
          <w:lang w:eastAsia="es-MX"/>
        </w:rPr>
        <w:t>Wilkstrom</w:t>
      </w:r>
      <w:proofErr w:type="spellEnd"/>
      <w:r w:rsidRPr="009A4F95">
        <w:rPr>
          <w:rFonts w:ascii="Arial" w:hAnsi="Arial" w:cs="Arial"/>
          <w:sz w:val="24"/>
          <w:szCs w:val="24"/>
          <w:lang w:eastAsia="es-MX"/>
        </w:rPr>
        <w:t xml:space="preserve"> B. Family history of renal stones in recurrent Stone patients. Br J Urol 1985.</w:t>
      </w:r>
    </w:p>
    <w:p w:rsidR="009A4F95" w:rsidRPr="009A4F95" w:rsidRDefault="009A4F95" w:rsidP="009A4F95">
      <w:pPr>
        <w:spacing w:line="360" w:lineRule="auto"/>
        <w:jc w:val="both"/>
        <w:rPr>
          <w:rFonts w:ascii="Arial" w:hAnsi="Arial" w:cs="Arial"/>
          <w:sz w:val="24"/>
          <w:szCs w:val="24"/>
          <w:lang w:eastAsia="es-MX"/>
        </w:rPr>
      </w:pPr>
      <w:r w:rsidRPr="009A4F95">
        <w:rPr>
          <w:rFonts w:ascii="Arial" w:hAnsi="Arial" w:cs="Arial"/>
          <w:sz w:val="24"/>
          <w:szCs w:val="24"/>
          <w:lang w:eastAsia="es-MX"/>
        </w:rPr>
        <w:t xml:space="preserve"> 4- </w:t>
      </w:r>
      <w:proofErr w:type="spellStart"/>
      <w:r w:rsidRPr="009A4F95">
        <w:rPr>
          <w:rFonts w:ascii="Arial" w:hAnsi="Arial" w:cs="Arial"/>
          <w:sz w:val="24"/>
          <w:szCs w:val="24"/>
          <w:lang w:eastAsia="es-MX"/>
        </w:rPr>
        <w:t>Curhan</w:t>
      </w:r>
      <w:proofErr w:type="spellEnd"/>
      <w:r w:rsidRPr="009A4F95">
        <w:rPr>
          <w:rFonts w:ascii="Arial" w:hAnsi="Arial" w:cs="Arial"/>
          <w:sz w:val="24"/>
          <w:szCs w:val="24"/>
          <w:lang w:eastAsia="es-MX"/>
        </w:rPr>
        <w:t xml:space="preserve"> GC, Willet WC, </w:t>
      </w:r>
      <w:proofErr w:type="spellStart"/>
      <w:r w:rsidRPr="009A4F95">
        <w:rPr>
          <w:rFonts w:ascii="Arial" w:hAnsi="Arial" w:cs="Arial"/>
          <w:sz w:val="24"/>
          <w:szCs w:val="24"/>
          <w:lang w:eastAsia="es-MX"/>
        </w:rPr>
        <w:t>Rimm</w:t>
      </w:r>
      <w:proofErr w:type="spellEnd"/>
      <w:r w:rsidRPr="009A4F95">
        <w:rPr>
          <w:rFonts w:ascii="Arial" w:hAnsi="Arial" w:cs="Arial"/>
          <w:sz w:val="24"/>
          <w:szCs w:val="24"/>
          <w:lang w:eastAsia="es-MX"/>
        </w:rPr>
        <w:t xml:space="preserve"> EB, </w:t>
      </w:r>
      <w:proofErr w:type="spellStart"/>
      <w:r w:rsidRPr="009A4F95">
        <w:rPr>
          <w:rFonts w:ascii="Arial" w:hAnsi="Arial" w:cs="Arial"/>
          <w:sz w:val="24"/>
          <w:szCs w:val="24"/>
          <w:lang w:eastAsia="es-MX"/>
        </w:rPr>
        <w:t>Stampfer</w:t>
      </w:r>
      <w:proofErr w:type="spellEnd"/>
      <w:r w:rsidRPr="009A4F95">
        <w:rPr>
          <w:rFonts w:ascii="Arial" w:hAnsi="Arial" w:cs="Arial"/>
          <w:sz w:val="24"/>
          <w:szCs w:val="24"/>
          <w:lang w:eastAsia="es-MX"/>
        </w:rPr>
        <w:t xml:space="preserve"> MJ. Family history and risk of kidney stones. J Am </w:t>
      </w:r>
      <w:proofErr w:type="spellStart"/>
      <w:r w:rsidRPr="009A4F95">
        <w:rPr>
          <w:rFonts w:ascii="Arial" w:hAnsi="Arial" w:cs="Arial"/>
          <w:sz w:val="24"/>
          <w:szCs w:val="24"/>
          <w:lang w:eastAsia="es-MX"/>
        </w:rPr>
        <w:t>Soc</w:t>
      </w:r>
      <w:proofErr w:type="spellEnd"/>
      <w:r w:rsidRPr="009A4F95">
        <w:rPr>
          <w:rFonts w:ascii="Arial" w:hAnsi="Arial" w:cs="Arial"/>
          <w:sz w:val="24"/>
          <w:szCs w:val="24"/>
          <w:lang w:eastAsia="es-MX"/>
        </w:rPr>
        <w:t xml:space="preserve"> </w:t>
      </w:r>
      <w:proofErr w:type="spellStart"/>
      <w:r w:rsidRPr="009A4F95">
        <w:rPr>
          <w:rFonts w:ascii="Arial" w:hAnsi="Arial" w:cs="Arial"/>
          <w:sz w:val="24"/>
          <w:szCs w:val="24"/>
          <w:lang w:eastAsia="es-MX"/>
        </w:rPr>
        <w:t>Nephrol</w:t>
      </w:r>
      <w:proofErr w:type="spellEnd"/>
      <w:r w:rsidRPr="009A4F95">
        <w:rPr>
          <w:rFonts w:ascii="Arial" w:hAnsi="Arial" w:cs="Arial"/>
          <w:sz w:val="24"/>
          <w:szCs w:val="24"/>
          <w:lang w:eastAsia="es-MX"/>
        </w:rPr>
        <w:t xml:space="preserve"> 1997.</w:t>
      </w:r>
    </w:p>
    <w:p w:rsidR="009A4F95" w:rsidRPr="009A4F95" w:rsidRDefault="009A4F95" w:rsidP="009A4F95">
      <w:pPr>
        <w:spacing w:before="100" w:beforeAutospacing="1" w:after="100" w:afterAutospacing="1" w:line="360" w:lineRule="auto"/>
        <w:jc w:val="both"/>
        <w:rPr>
          <w:rFonts w:ascii="Arial" w:hAnsi="Arial" w:cs="Arial"/>
          <w:sz w:val="24"/>
          <w:szCs w:val="24"/>
          <w:lang w:eastAsia="es-MX"/>
        </w:rPr>
      </w:pPr>
      <w:r w:rsidRPr="009A4F95">
        <w:rPr>
          <w:rFonts w:ascii="Arial" w:hAnsi="Arial" w:cs="Arial"/>
          <w:sz w:val="24"/>
          <w:szCs w:val="24"/>
          <w:lang w:eastAsia="es-MX"/>
        </w:rPr>
        <w:t xml:space="preserve">5-Yang B, Ning H, Liu Z, Zhang Y, Yu C, Zhang X, et al. Safety and Efficacy of Flexible </w:t>
      </w:r>
      <w:proofErr w:type="spellStart"/>
      <w:r w:rsidRPr="009A4F95">
        <w:rPr>
          <w:rFonts w:ascii="Arial" w:hAnsi="Arial" w:cs="Arial"/>
          <w:sz w:val="24"/>
          <w:szCs w:val="24"/>
          <w:lang w:eastAsia="es-MX"/>
        </w:rPr>
        <w:t>Ureteroscopy</w:t>
      </w:r>
      <w:proofErr w:type="spellEnd"/>
      <w:r w:rsidRPr="009A4F95">
        <w:rPr>
          <w:rFonts w:ascii="Arial" w:hAnsi="Arial" w:cs="Arial"/>
          <w:sz w:val="24"/>
          <w:szCs w:val="24"/>
          <w:lang w:eastAsia="es-MX"/>
        </w:rPr>
        <w:t xml:space="preserve"> in Combination with Holmium Laser Lithotripsy for the Treatment of Bilateral Upper Urinary Tract Calculi. Urol Int. 2018. </w:t>
      </w:r>
    </w:p>
    <w:p w:rsidR="009A4F95" w:rsidRPr="009A4F95" w:rsidRDefault="009A4F95" w:rsidP="009A4F95">
      <w:pPr>
        <w:spacing w:before="100" w:beforeAutospacing="1" w:after="100" w:afterAutospacing="1" w:line="360" w:lineRule="auto"/>
        <w:jc w:val="both"/>
        <w:rPr>
          <w:rFonts w:ascii="Arial" w:hAnsi="Arial" w:cs="Arial"/>
          <w:sz w:val="24"/>
          <w:szCs w:val="24"/>
          <w:lang w:val="es-MX" w:eastAsia="es-MX"/>
        </w:rPr>
      </w:pPr>
      <w:r w:rsidRPr="009A4F95">
        <w:rPr>
          <w:rFonts w:ascii="Arial" w:hAnsi="Arial" w:cs="Arial"/>
          <w:sz w:val="24"/>
          <w:szCs w:val="24"/>
          <w:lang w:val="es-ES" w:eastAsia="es-MX"/>
        </w:rPr>
        <w:t xml:space="preserve">6- Gutiérrez </w:t>
      </w:r>
      <w:proofErr w:type="spellStart"/>
      <w:r w:rsidRPr="009A4F95">
        <w:rPr>
          <w:rFonts w:ascii="Arial" w:hAnsi="Arial" w:cs="Arial"/>
          <w:sz w:val="24"/>
          <w:szCs w:val="24"/>
          <w:lang w:val="es-ES" w:eastAsia="es-MX"/>
        </w:rPr>
        <w:t>Gutiérrez</w:t>
      </w:r>
      <w:proofErr w:type="spellEnd"/>
      <w:r w:rsidRPr="009A4F95">
        <w:rPr>
          <w:rFonts w:ascii="Arial" w:hAnsi="Arial" w:cs="Arial"/>
          <w:sz w:val="24"/>
          <w:szCs w:val="24"/>
          <w:lang w:val="es-ES" w:eastAsia="es-MX"/>
        </w:rPr>
        <w:t xml:space="preserve"> CG. </w:t>
      </w:r>
      <w:r w:rsidRPr="009A4F95">
        <w:rPr>
          <w:rFonts w:ascii="Arial" w:hAnsi="Arial" w:cs="Arial"/>
          <w:sz w:val="24"/>
          <w:szCs w:val="24"/>
          <w:lang w:val="es-MX" w:eastAsia="es-MX"/>
        </w:rPr>
        <w:t xml:space="preserve">Nefropatías crónicas: caracterización epidemiológica y prevención en lo primario y secundario de salud [tesis]. Universidad de Ciencias Médicas de La Habana; 2005[Citado 30 nov 2017]. Disponible en: </w:t>
      </w:r>
      <w:hyperlink r:id="rId6" w:tgtFrame="_blank" w:history="1">
        <w:r w:rsidRPr="009A4F95">
          <w:rPr>
            <w:rFonts w:ascii="Arial" w:hAnsi="Arial" w:cs="Arial"/>
            <w:sz w:val="24"/>
            <w:szCs w:val="24"/>
            <w:u w:val="single"/>
            <w:lang w:val="es-MX" w:eastAsia="es-MX"/>
          </w:rPr>
          <w:t xml:space="preserve">http://tesis.repo.sld.cu/392/1/carlosgutierrez.pdf. </w:t>
        </w:r>
      </w:hyperlink>
    </w:p>
    <w:p w:rsidR="009A4F95" w:rsidRPr="009A4F95" w:rsidRDefault="009A4F95"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7-Maryangel </w:t>
      </w:r>
      <w:proofErr w:type="spellStart"/>
      <w:r w:rsidRPr="009A4F95">
        <w:rPr>
          <w:rFonts w:ascii="Arial" w:hAnsi="Arial" w:cs="Arial"/>
          <w:sz w:val="24"/>
          <w:szCs w:val="24"/>
          <w:lang w:val="es-MX" w:eastAsia="es-MX"/>
        </w:rPr>
        <w:t>Nickol</w:t>
      </w:r>
      <w:proofErr w:type="spellEnd"/>
      <w:r w:rsidRPr="009A4F95">
        <w:rPr>
          <w:rFonts w:ascii="Arial" w:hAnsi="Arial" w:cs="Arial"/>
          <w:sz w:val="24"/>
          <w:szCs w:val="24"/>
          <w:lang w:val="es-MX" w:eastAsia="es-MX"/>
        </w:rPr>
        <w:t xml:space="preserve"> Martínez Calderón, Titulo: Manejo de la </w:t>
      </w:r>
      <w:proofErr w:type="spellStart"/>
      <w:r w:rsidRPr="009A4F95">
        <w:rPr>
          <w:rFonts w:ascii="Arial" w:hAnsi="Arial" w:cs="Arial"/>
          <w:sz w:val="24"/>
          <w:szCs w:val="24"/>
          <w:lang w:val="es-MX" w:eastAsia="es-MX"/>
        </w:rPr>
        <w:t>ureterolitiasis</w:t>
      </w:r>
      <w:proofErr w:type="spellEnd"/>
      <w:r w:rsidRPr="009A4F95">
        <w:rPr>
          <w:rFonts w:ascii="Arial" w:hAnsi="Arial" w:cs="Arial"/>
          <w:sz w:val="24"/>
          <w:szCs w:val="24"/>
          <w:lang w:val="es-MX" w:eastAsia="es-MX"/>
        </w:rPr>
        <w:t xml:space="preserve"> con </w:t>
      </w:r>
      <w:proofErr w:type="spellStart"/>
      <w:r w:rsidRPr="009A4F95">
        <w:rPr>
          <w:rFonts w:ascii="Arial" w:hAnsi="Arial" w:cs="Arial"/>
          <w:sz w:val="24"/>
          <w:szCs w:val="24"/>
          <w:lang w:val="es-MX" w:eastAsia="es-MX"/>
        </w:rPr>
        <w:t>litotripsia</w:t>
      </w:r>
      <w:proofErr w:type="spellEnd"/>
      <w:r w:rsidRPr="009A4F95">
        <w:rPr>
          <w:rFonts w:ascii="Arial" w:hAnsi="Arial" w:cs="Arial"/>
          <w:sz w:val="24"/>
          <w:szCs w:val="24"/>
          <w:lang w:val="es-MX" w:eastAsia="es-MX"/>
        </w:rPr>
        <w:t xml:space="preserve"> con </w:t>
      </w:r>
      <w:proofErr w:type="spellStart"/>
      <w:r w:rsidRPr="009A4F95">
        <w:rPr>
          <w:rFonts w:ascii="Arial" w:hAnsi="Arial" w:cs="Arial"/>
          <w:sz w:val="24"/>
          <w:szCs w:val="24"/>
          <w:lang w:val="es-MX" w:eastAsia="es-MX"/>
        </w:rPr>
        <w:t>litotripsia</w:t>
      </w:r>
      <w:proofErr w:type="spellEnd"/>
      <w:r w:rsidRPr="009A4F95">
        <w:rPr>
          <w:rFonts w:ascii="Arial" w:hAnsi="Arial" w:cs="Arial"/>
          <w:sz w:val="24"/>
          <w:szCs w:val="24"/>
          <w:lang w:val="es-MX" w:eastAsia="es-MX"/>
        </w:rPr>
        <w:t xml:space="preserve"> </w:t>
      </w:r>
      <w:proofErr w:type="spellStart"/>
      <w:r w:rsidRPr="009A4F95">
        <w:rPr>
          <w:rFonts w:ascii="Arial" w:hAnsi="Arial" w:cs="Arial"/>
          <w:sz w:val="24"/>
          <w:szCs w:val="24"/>
          <w:lang w:val="es-MX" w:eastAsia="es-MX"/>
        </w:rPr>
        <w:t>intracorporea</w:t>
      </w:r>
      <w:proofErr w:type="spellEnd"/>
      <w:r w:rsidRPr="009A4F95">
        <w:rPr>
          <w:rFonts w:ascii="Arial" w:hAnsi="Arial" w:cs="Arial"/>
          <w:sz w:val="24"/>
          <w:szCs w:val="24"/>
          <w:lang w:val="es-MX" w:eastAsia="es-MX"/>
        </w:rPr>
        <w:t xml:space="preserve"> con energía laser y neumática en el hospital Luis </w:t>
      </w:r>
      <w:proofErr w:type="spellStart"/>
      <w:r w:rsidRPr="009A4F95">
        <w:rPr>
          <w:rFonts w:ascii="Arial" w:hAnsi="Arial" w:cs="Arial"/>
          <w:sz w:val="24"/>
          <w:szCs w:val="24"/>
          <w:lang w:val="es-MX" w:eastAsia="es-MX"/>
        </w:rPr>
        <w:t>Vernaza</w:t>
      </w:r>
      <w:proofErr w:type="spellEnd"/>
      <w:r w:rsidRPr="009A4F95">
        <w:rPr>
          <w:rFonts w:ascii="Arial" w:hAnsi="Arial" w:cs="Arial"/>
          <w:sz w:val="24"/>
          <w:szCs w:val="24"/>
          <w:lang w:val="es-MX" w:eastAsia="es-MX"/>
        </w:rPr>
        <w:t xml:space="preserve">. 2014-2015.  </w:t>
      </w:r>
    </w:p>
    <w:p w:rsidR="009A4F95" w:rsidRPr="009A4F95" w:rsidRDefault="009A4F95" w:rsidP="009A4F95">
      <w:pPr>
        <w:spacing w:line="360" w:lineRule="auto"/>
        <w:jc w:val="both"/>
        <w:rPr>
          <w:rFonts w:ascii="Arial" w:hAnsi="Arial" w:cs="Arial"/>
          <w:sz w:val="24"/>
          <w:szCs w:val="24"/>
          <w:lang w:eastAsia="es-MX"/>
        </w:rPr>
      </w:pPr>
      <w:r w:rsidRPr="009A4F95">
        <w:rPr>
          <w:rFonts w:ascii="Arial" w:hAnsi="Arial" w:cs="Arial"/>
          <w:sz w:val="24"/>
          <w:szCs w:val="24"/>
          <w:lang w:val="es-MX" w:eastAsia="es-MX"/>
        </w:rPr>
        <w:t>8- Gómez Ayala AE. Litiasis Renal. Farmacia. 2008 Febrero; 22(2): p. 44 - 47</w:t>
      </w:r>
      <w:proofErr w:type="gramStart"/>
      <w:r w:rsidRPr="009A4F95">
        <w:rPr>
          <w:rFonts w:ascii="Arial" w:hAnsi="Arial" w:cs="Arial"/>
          <w:sz w:val="24"/>
          <w:szCs w:val="24"/>
          <w:lang w:val="es-MX" w:eastAsia="es-MX"/>
        </w:rPr>
        <w:t>. .</w:t>
      </w:r>
      <w:proofErr w:type="gramEnd"/>
      <w:r w:rsidRPr="009A4F95">
        <w:rPr>
          <w:rFonts w:ascii="Arial" w:hAnsi="Arial" w:cs="Arial"/>
          <w:sz w:val="24"/>
          <w:szCs w:val="24"/>
          <w:lang w:val="es-MX" w:eastAsia="es-MX"/>
        </w:rPr>
        <w:t xml:space="preserve"> Sean PE, Mc </w:t>
      </w:r>
      <w:proofErr w:type="spellStart"/>
      <w:r w:rsidRPr="009A4F95">
        <w:rPr>
          <w:rFonts w:ascii="Arial" w:hAnsi="Arial" w:cs="Arial"/>
          <w:sz w:val="24"/>
          <w:szCs w:val="24"/>
          <w:lang w:val="es-MX" w:eastAsia="es-MX"/>
        </w:rPr>
        <w:t>Aninch</w:t>
      </w:r>
      <w:proofErr w:type="spellEnd"/>
      <w:r w:rsidRPr="009A4F95">
        <w:rPr>
          <w:rFonts w:ascii="Arial" w:hAnsi="Arial" w:cs="Arial"/>
          <w:sz w:val="24"/>
          <w:szCs w:val="24"/>
          <w:lang w:val="es-MX" w:eastAsia="es-MX"/>
        </w:rPr>
        <w:t xml:space="preserve"> JW. </w:t>
      </w:r>
      <w:r w:rsidRPr="009A4F95">
        <w:rPr>
          <w:rFonts w:ascii="Arial" w:hAnsi="Arial" w:cs="Arial"/>
          <w:sz w:val="24"/>
          <w:szCs w:val="24"/>
          <w:lang w:eastAsia="es-MX"/>
        </w:rPr>
        <w:t>Ureteral Injuries: External and Iatrogenic. Urologic Clinics of North America. 2017.</w:t>
      </w:r>
    </w:p>
    <w:p w:rsidR="009A4F95" w:rsidRPr="009A4F95" w:rsidRDefault="009A4F95" w:rsidP="009A4F95">
      <w:pPr>
        <w:spacing w:line="360" w:lineRule="auto"/>
        <w:jc w:val="both"/>
        <w:rPr>
          <w:rFonts w:ascii="Arial" w:hAnsi="Arial" w:cs="Arial"/>
          <w:sz w:val="24"/>
          <w:szCs w:val="24"/>
          <w:lang w:eastAsia="es-MX"/>
        </w:rPr>
      </w:pPr>
      <w:r w:rsidRPr="009A4F95">
        <w:rPr>
          <w:rFonts w:ascii="Arial" w:hAnsi="Arial" w:cs="Arial"/>
          <w:sz w:val="24"/>
          <w:szCs w:val="24"/>
          <w:lang w:eastAsia="es-MX"/>
        </w:rPr>
        <w:t xml:space="preserve">9- Anderson JK, </w:t>
      </w:r>
      <w:proofErr w:type="spellStart"/>
      <w:r w:rsidRPr="009A4F95">
        <w:rPr>
          <w:rFonts w:ascii="Arial" w:hAnsi="Arial" w:cs="Arial"/>
          <w:sz w:val="24"/>
          <w:szCs w:val="24"/>
          <w:lang w:eastAsia="es-MX"/>
        </w:rPr>
        <w:t>Kabalin</w:t>
      </w:r>
      <w:proofErr w:type="spellEnd"/>
      <w:r w:rsidRPr="009A4F95">
        <w:rPr>
          <w:rFonts w:ascii="Arial" w:hAnsi="Arial" w:cs="Arial"/>
          <w:sz w:val="24"/>
          <w:szCs w:val="24"/>
          <w:lang w:eastAsia="es-MX"/>
        </w:rPr>
        <w:t xml:space="preserve"> JN, </w:t>
      </w:r>
      <w:proofErr w:type="spellStart"/>
      <w:r w:rsidRPr="009A4F95">
        <w:rPr>
          <w:rFonts w:ascii="Arial" w:hAnsi="Arial" w:cs="Arial"/>
          <w:sz w:val="24"/>
          <w:szCs w:val="24"/>
          <w:lang w:eastAsia="es-MX"/>
        </w:rPr>
        <w:t>Cadeddu</w:t>
      </w:r>
      <w:proofErr w:type="spellEnd"/>
      <w:r w:rsidRPr="009A4F95">
        <w:rPr>
          <w:rFonts w:ascii="Arial" w:hAnsi="Arial" w:cs="Arial"/>
          <w:sz w:val="24"/>
          <w:szCs w:val="24"/>
          <w:lang w:eastAsia="es-MX"/>
        </w:rPr>
        <w:t xml:space="preserve"> JA. Axon </w:t>
      </w:r>
      <w:proofErr w:type="spellStart"/>
      <w:r w:rsidRPr="009A4F95">
        <w:rPr>
          <w:rFonts w:ascii="Arial" w:hAnsi="Arial" w:cs="Arial"/>
          <w:sz w:val="24"/>
          <w:szCs w:val="24"/>
          <w:lang w:eastAsia="es-MX"/>
        </w:rPr>
        <w:t>Librería</w:t>
      </w:r>
      <w:proofErr w:type="spellEnd"/>
      <w:r w:rsidRPr="009A4F95">
        <w:rPr>
          <w:rFonts w:ascii="Arial" w:hAnsi="Arial" w:cs="Arial"/>
          <w:sz w:val="24"/>
          <w:szCs w:val="24"/>
          <w:lang w:eastAsia="es-MX"/>
        </w:rPr>
        <w:t xml:space="preserve">, S.L. [Online].; 2016 [cited 2016 Agosto 6. Available from: http://media.axon.es/pdf/69683.pdf. </w:t>
      </w:r>
    </w:p>
    <w:p w:rsidR="009A4F95" w:rsidRPr="009A4F95" w:rsidRDefault="009A4F95"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lastRenderedPageBreak/>
        <w:t xml:space="preserve">10- </w:t>
      </w:r>
      <w:proofErr w:type="spellStart"/>
      <w:r w:rsidRPr="009A4F95">
        <w:rPr>
          <w:rFonts w:ascii="Arial" w:hAnsi="Arial" w:cs="Arial"/>
          <w:sz w:val="24"/>
          <w:szCs w:val="24"/>
          <w:lang w:val="es-MX" w:eastAsia="es-MX"/>
        </w:rPr>
        <w:t>Claret</w:t>
      </w:r>
      <w:proofErr w:type="spellEnd"/>
      <w:r w:rsidRPr="009A4F95">
        <w:rPr>
          <w:rFonts w:ascii="Arial" w:hAnsi="Arial" w:cs="Arial"/>
          <w:sz w:val="24"/>
          <w:szCs w:val="24"/>
          <w:lang w:val="es-MX" w:eastAsia="es-MX"/>
        </w:rPr>
        <w:t xml:space="preserve"> J. Cirugía del Uréter Terminal. Revista Argentina de Urología y Nefrología. 1963. </w:t>
      </w:r>
    </w:p>
    <w:p w:rsidR="009A4F95" w:rsidRPr="009A4F95" w:rsidRDefault="009A4F95"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11-Eder Chiriboga Dorado “Complicaciones postquirúrgicas por </w:t>
      </w:r>
      <w:proofErr w:type="spellStart"/>
      <w:r w:rsidRPr="009A4F95">
        <w:rPr>
          <w:rFonts w:ascii="Arial" w:hAnsi="Arial" w:cs="Arial"/>
          <w:sz w:val="24"/>
          <w:szCs w:val="24"/>
          <w:lang w:val="es-MX" w:eastAsia="es-MX"/>
        </w:rPr>
        <w:t>litrotrisia</w:t>
      </w:r>
      <w:proofErr w:type="spellEnd"/>
      <w:r w:rsidRPr="009A4F95">
        <w:rPr>
          <w:rFonts w:ascii="Arial" w:hAnsi="Arial" w:cs="Arial"/>
          <w:sz w:val="24"/>
          <w:szCs w:val="24"/>
          <w:lang w:val="es-MX" w:eastAsia="es-MX"/>
        </w:rPr>
        <w:t xml:space="preserve"> </w:t>
      </w:r>
      <w:proofErr w:type="spellStart"/>
      <w:r w:rsidRPr="009A4F95">
        <w:rPr>
          <w:rFonts w:ascii="Arial" w:hAnsi="Arial" w:cs="Arial"/>
          <w:sz w:val="24"/>
          <w:szCs w:val="24"/>
          <w:lang w:val="es-MX" w:eastAsia="es-MX"/>
        </w:rPr>
        <w:t>intracorporea</w:t>
      </w:r>
      <w:proofErr w:type="spellEnd"/>
      <w:r w:rsidRPr="009A4F95">
        <w:rPr>
          <w:rFonts w:ascii="Arial" w:hAnsi="Arial" w:cs="Arial"/>
          <w:sz w:val="24"/>
          <w:szCs w:val="24"/>
          <w:lang w:val="es-MX" w:eastAsia="es-MX"/>
        </w:rPr>
        <w:t xml:space="preserve"> en litiasis ureteral inferior en el Hospital Luis </w:t>
      </w:r>
      <w:proofErr w:type="spellStart"/>
      <w:r w:rsidRPr="009A4F95">
        <w:rPr>
          <w:rFonts w:ascii="Arial" w:hAnsi="Arial" w:cs="Arial"/>
          <w:sz w:val="24"/>
          <w:szCs w:val="24"/>
          <w:lang w:val="es-MX" w:eastAsia="es-MX"/>
        </w:rPr>
        <w:t>Vernaza</w:t>
      </w:r>
      <w:proofErr w:type="spellEnd"/>
      <w:r w:rsidRPr="009A4F95">
        <w:rPr>
          <w:rFonts w:ascii="Arial" w:hAnsi="Arial" w:cs="Arial"/>
          <w:sz w:val="24"/>
          <w:szCs w:val="24"/>
          <w:lang w:val="es-MX" w:eastAsia="es-MX"/>
        </w:rPr>
        <w:t xml:space="preserve"> </w:t>
      </w:r>
      <w:proofErr w:type="gramStart"/>
      <w:r w:rsidRPr="009A4F95">
        <w:rPr>
          <w:rFonts w:ascii="Arial" w:hAnsi="Arial" w:cs="Arial"/>
          <w:sz w:val="24"/>
          <w:szCs w:val="24"/>
          <w:lang w:val="es-MX" w:eastAsia="es-MX"/>
        </w:rPr>
        <w:t>entre  2014</w:t>
      </w:r>
      <w:proofErr w:type="gramEnd"/>
      <w:r w:rsidRPr="009A4F95">
        <w:rPr>
          <w:rFonts w:ascii="Arial" w:hAnsi="Arial" w:cs="Arial"/>
          <w:sz w:val="24"/>
          <w:szCs w:val="24"/>
          <w:lang w:val="es-MX" w:eastAsia="es-MX"/>
        </w:rPr>
        <w:t>-2015. Guayaquil – Ecuador 2017.</w:t>
      </w:r>
    </w:p>
    <w:p w:rsidR="009A4F95" w:rsidRPr="009A4F95" w:rsidRDefault="009A4F95"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12-Castillo, O. F. (2011). Ureteroscopia flexible: Experiencia inicial. Revista chilena de cirugía.</w:t>
      </w:r>
    </w:p>
    <w:p w:rsidR="009A4F95" w:rsidRPr="009A4F95" w:rsidRDefault="009A4F95" w:rsidP="009A4F95">
      <w:pPr>
        <w:spacing w:after="295" w:line="360" w:lineRule="auto"/>
        <w:jc w:val="both"/>
        <w:rPr>
          <w:rFonts w:ascii="Arial" w:hAnsi="Arial" w:cs="Arial"/>
          <w:sz w:val="24"/>
          <w:szCs w:val="24"/>
          <w:lang w:val="es-MX" w:eastAsia="es-MX"/>
        </w:rPr>
      </w:pPr>
      <w:r w:rsidRPr="009A4F95">
        <w:rPr>
          <w:rFonts w:ascii="Arial" w:eastAsia="Trebuchet MS" w:hAnsi="Arial" w:cs="Arial"/>
          <w:sz w:val="24"/>
          <w:szCs w:val="24"/>
          <w:lang w:val="es-MX" w:eastAsia="es-MX"/>
        </w:rPr>
        <w:t>13- N.</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Bernardo,</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M.</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López-Silva</w:t>
      </w:r>
      <w:r w:rsidRPr="009A4F95">
        <w:rPr>
          <w:rFonts w:ascii="Cambria Math" w:hAnsi="Cambria Math" w:cs="Cambria Math"/>
          <w:color w:val="0080AC"/>
          <w:sz w:val="24"/>
          <w:szCs w:val="24"/>
          <w:vertAlign w:val="superscript"/>
          <w:lang w:val="es-MX" w:eastAsia="es-MX"/>
        </w:rPr>
        <w:t>∗</w:t>
      </w:r>
      <w:r w:rsidRPr="009A4F95">
        <w:rPr>
          <w:rFonts w:ascii="Arial" w:eastAsia="Trebuchet MS" w:hAnsi="Arial" w:cs="Arial"/>
          <w:sz w:val="24"/>
          <w:szCs w:val="24"/>
          <w:lang w:val="es-MX" w:eastAsia="es-MX"/>
        </w:rPr>
        <w:t>,</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H.</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Sanguinetti,</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C.</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Cabral</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y</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J.</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Aguilar Sección</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Litiasis</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y</w:t>
      </w:r>
      <w:r w:rsidRPr="009A4F95">
        <w:rPr>
          <w:rFonts w:ascii="Arial" w:hAnsi="Arial" w:cs="Arial"/>
          <w:sz w:val="24"/>
          <w:szCs w:val="24"/>
          <w:lang w:val="es-MX" w:eastAsia="es-MX"/>
        </w:rPr>
        <w:t xml:space="preserve"> </w:t>
      </w:r>
      <w:proofErr w:type="spellStart"/>
      <w:r w:rsidRPr="009A4F95">
        <w:rPr>
          <w:rFonts w:ascii="Arial" w:eastAsia="Trebuchet MS" w:hAnsi="Arial" w:cs="Arial"/>
          <w:sz w:val="24"/>
          <w:szCs w:val="24"/>
          <w:lang w:val="es-MX" w:eastAsia="es-MX"/>
        </w:rPr>
        <w:t>Endourologia</w:t>
      </w:r>
      <w:proofErr w:type="spellEnd"/>
      <w:r w:rsidRPr="009A4F95">
        <w:rPr>
          <w:rFonts w:ascii="Arial" w:eastAsia="Trebuchet MS" w:hAnsi="Arial" w:cs="Arial"/>
          <w:sz w:val="24"/>
          <w:szCs w:val="24"/>
          <w:lang w:val="es-MX" w:eastAsia="es-MX"/>
        </w:rPr>
        <w:t>,</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Departamento</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Urología,</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Hospital</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de</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Clínicas</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José</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de</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San</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Martín,</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Buenos</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Aires,</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 xml:space="preserve">Argentina. Ureteroscopía  </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flexible</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 xml:space="preserve">inesperada durante </w:t>
      </w:r>
      <w:r w:rsidRPr="009A4F95">
        <w:rPr>
          <w:rFonts w:ascii="Arial" w:eastAsia="Trebuchet MS" w:hAnsi="Arial" w:cs="Arial"/>
          <w:sz w:val="24"/>
          <w:szCs w:val="24"/>
          <w:lang w:val="es-MX" w:eastAsia="es-MX"/>
        </w:rPr>
        <w:tab/>
        <w:t xml:space="preserve"> </w:t>
      </w:r>
      <w:proofErr w:type="spellStart"/>
      <w:r w:rsidRPr="009A4F95">
        <w:rPr>
          <w:rFonts w:ascii="Arial" w:eastAsia="Trebuchet MS" w:hAnsi="Arial" w:cs="Arial"/>
          <w:sz w:val="24"/>
          <w:szCs w:val="24"/>
          <w:lang w:val="es-MX" w:eastAsia="es-MX"/>
        </w:rPr>
        <w:t>nefrolitotricia</w:t>
      </w:r>
      <w:proofErr w:type="spellEnd"/>
      <w:r w:rsidRPr="009A4F95">
        <w:rPr>
          <w:rFonts w:ascii="Arial" w:eastAsia="Trebuchet MS" w:hAnsi="Arial" w:cs="Arial"/>
          <w:sz w:val="24"/>
          <w:szCs w:val="24"/>
          <w:lang w:val="es-MX" w:eastAsia="es-MX"/>
        </w:rPr>
        <w:t xml:space="preserve"> percutánea </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 xml:space="preserve">en decúbito </w:t>
      </w:r>
      <w:r w:rsidRPr="009A4F95">
        <w:rPr>
          <w:rFonts w:ascii="Arial" w:hAnsi="Arial" w:cs="Arial"/>
          <w:sz w:val="24"/>
          <w:szCs w:val="24"/>
          <w:lang w:val="es-MX" w:eastAsia="es-MX"/>
        </w:rPr>
        <w:t xml:space="preserve">  </w:t>
      </w:r>
      <w:r w:rsidRPr="009A4F95">
        <w:rPr>
          <w:rFonts w:ascii="Arial" w:eastAsia="Trebuchet MS" w:hAnsi="Arial" w:cs="Arial"/>
          <w:sz w:val="24"/>
          <w:szCs w:val="24"/>
          <w:lang w:val="es-MX" w:eastAsia="es-MX"/>
        </w:rPr>
        <w:t>prono.</w:t>
      </w:r>
    </w:p>
    <w:p w:rsidR="009A4F95" w:rsidRPr="009A4F95" w:rsidRDefault="009A4F95" w:rsidP="009A4F95">
      <w:pPr>
        <w:spacing w:after="313"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14- Valdivia J, </w:t>
      </w:r>
      <w:proofErr w:type="spellStart"/>
      <w:r w:rsidRPr="009A4F95">
        <w:rPr>
          <w:rFonts w:ascii="Arial" w:hAnsi="Arial" w:cs="Arial"/>
          <w:sz w:val="24"/>
          <w:szCs w:val="24"/>
          <w:lang w:val="es-MX" w:eastAsia="es-MX"/>
        </w:rPr>
        <w:t>Scarpa</w:t>
      </w:r>
      <w:proofErr w:type="spellEnd"/>
      <w:r w:rsidRPr="009A4F95">
        <w:rPr>
          <w:rFonts w:ascii="Arial" w:hAnsi="Arial" w:cs="Arial"/>
          <w:sz w:val="24"/>
          <w:szCs w:val="24"/>
          <w:lang w:val="es-MX" w:eastAsia="es-MX"/>
        </w:rPr>
        <w:t xml:space="preserve"> R, </w:t>
      </w:r>
      <w:proofErr w:type="spellStart"/>
      <w:r w:rsidRPr="009A4F95">
        <w:rPr>
          <w:rFonts w:ascii="Arial" w:hAnsi="Arial" w:cs="Arial"/>
          <w:sz w:val="24"/>
          <w:szCs w:val="24"/>
          <w:lang w:val="es-MX" w:eastAsia="es-MX"/>
        </w:rPr>
        <w:t>Duvdevanim</w:t>
      </w:r>
      <w:proofErr w:type="spellEnd"/>
      <w:r w:rsidRPr="009A4F95">
        <w:rPr>
          <w:rFonts w:ascii="Arial" w:hAnsi="Arial" w:cs="Arial"/>
          <w:sz w:val="24"/>
          <w:szCs w:val="24"/>
          <w:lang w:val="es-MX" w:eastAsia="es-MX"/>
        </w:rPr>
        <w:t xml:space="preserve">, </w:t>
      </w:r>
      <w:proofErr w:type="spellStart"/>
      <w:r w:rsidRPr="009A4F95">
        <w:rPr>
          <w:rFonts w:ascii="Arial" w:hAnsi="Arial" w:cs="Arial"/>
          <w:sz w:val="24"/>
          <w:szCs w:val="24"/>
          <w:lang w:val="es-MX" w:eastAsia="es-MX"/>
        </w:rPr>
        <w:t>GrossAJ</w:t>
      </w:r>
      <w:proofErr w:type="spellEnd"/>
      <w:r w:rsidRPr="009A4F95">
        <w:rPr>
          <w:rFonts w:ascii="Arial" w:hAnsi="Arial" w:cs="Arial"/>
          <w:sz w:val="24"/>
          <w:szCs w:val="24"/>
          <w:lang w:val="es-MX" w:eastAsia="es-MX"/>
        </w:rPr>
        <w:t xml:space="preserve">, </w:t>
      </w:r>
      <w:proofErr w:type="spellStart"/>
      <w:r w:rsidRPr="009A4F95">
        <w:rPr>
          <w:rFonts w:ascii="Arial" w:hAnsi="Arial" w:cs="Arial"/>
          <w:sz w:val="24"/>
          <w:szCs w:val="24"/>
          <w:lang w:val="es-MX" w:eastAsia="es-MX"/>
        </w:rPr>
        <w:t>Nadler</w:t>
      </w:r>
      <w:proofErr w:type="spellEnd"/>
      <w:r w:rsidRPr="009A4F95">
        <w:rPr>
          <w:rFonts w:ascii="Arial" w:hAnsi="Arial" w:cs="Arial"/>
          <w:sz w:val="24"/>
          <w:szCs w:val="24"/>
          <w:lang w:val="es-MX" w:eastAsia="es-MX"/>
        </w:rPr>
        <w:t xml:space="preserve"> RB, </w:t>
      </w:r>
      <w:proofErr w:type="spellStart"/>
      <w:r w:rsidRPr="009A4F95">
        <w:rPr>
          <w:rFonts w:ascii="Arial" w:hAnsi="Arial" w:cs="Arial"/>
          <w:sz w:val="24"/>
          <w:szCs w:val="24"/>
          <w:lang w:val="es-MX" w:eastAsia="es-MX"/>
        </w:rPr>
        <w:t>NutaharaK</w:t>
      </w:r>
      <w:proofErr w:type="spellEnd"/>
      <w:r w:rsidRPr="009A4F95">
        <w:rPr>
          <w:rFonts w:ascii="Arial" w:hAnsi="Arial" w:cs="Arial"/>
          <w:sz w:val="24"/>
          <w:szCs w:val="24"/>
          <w:lang w:val="es-MX" w:eastAsia="es-MX"/>
        </w:rPr>
        <w:t xml:space="preserve">. </w:t>
      </w:r>
      <w:proofErr w:type="spellStart"/>
      <w:r w:rsidRPr="009A4F95">
        <w:rPr>
          <w:rFonts w:ascii="Arial" w:hAnsi="Arial" w:cs="Arial"/>
          <w:sz w:val="24"/>
          <w:szCs w:val="24"/>
          <w:lang w:eastAsia="es-MX"/>
        </w:rPr>
        <w:t>Croes</w:t>
      </w:r>
      <w:proofErr w:type="spellEnd"/>
      <w:r w:rsidRPr="009A4F95">
        <w:rPr>
          <w:rFonts w:ascii="Arial" w:hAnsi="Arial" w:cs="Arial"/>
          <w:sz w:val="24"/>
          <w:szCs w:val="24"/>
          <w:lang w:eastAsia="es-MX"/>
        </w:rPr>
        <w:t xml:space="preserve"> PCNL Study Group. Supine versus prone position during percutaneous </w:t>
      </w:r>
      <w:proofErr w:type="spellStart"/>
      <w:r w:rsidRPr="009A4F95">
        <w:rPr>
          <w:rFonts w:ascii="Arial" w:hAnsi="Arial" w:cs="Arial"/>
          <w:sz w:val="24"/>
          <w:szCs w:val="24"/>
          <w:lang w:eastAsia="es-MX"/>
        </w:rPr>
        <w:t>nepholithotomy</w:t>
      </w:r>
      <w:proofErr w:type="spellEnd"/>
      <w:r w:rsidRPr="009A4F95">
        <w:rPr>
          <w:rFonts w:ascii="Arial" w:hAnsi="Arial" w:cs="Arial"/>
          <w:sz w:val="24"/>
          <w:szCs w:val="24"/>
          <w:lang w:eastAsia="es-MX"/>
        </w:rPr>
        <w:t xml:space="preserve">. A report from the clinical </w:t>
      </w:r>
      <w:proofErr w:type="spellStart"/>
      <w:r w:rsidRPr="009A4F95">
        <w:rPr>
          <w:rFonts w:ascii="Arial" w:hAnsi="Arial" w:cs="Arial"/>
          <w:sz w:val="24"/>
          <w:szCs w:val="24"/>
          <w:lang w:eastAsia="es-MX"/>
        </w:rPr>
        <w:t>researchoffice</w:t>
      </w:r>
      <w:proofErr w:type="spellEnd"/>
      <w:r w:rsidRPr="009A4F95">
        <w:rPr>
          <w:rFonts w:ascii="Arial" w:hAnsi="Arial" w:cs="Arial"/>
          <w:sz w:val="24"/>
          <w:szCs w:val="24"/>
          <w:lang w:eastAsia="es-MX"/>
        </w:rPr>
        <w:t xml:space="preserve"> of the </w:t>
      </w:r>
      <w:proofErr w:type="spellStart"/>
      <w:r w:rsidRPr="009A4F95">
        <w:rPr>
          <w:rFonts w:ascii="Arial" w:hAnsi="Arial" w:cs="Arial"/>
          <w:sz w:val="24"/>
          <w:szCs w:val="24"/>
          <w:lang w:eastAsia="es-MX"/>
        </w:rPr>
        <w:t>Endurological</w:t>
      </w:r>
      <w:proofErr w:type="spellEnd"/>
      <w:r w:rsidRPr="009A4F95">
        <w:rPr>
          <w:rFonts w:ascii="Arial" w:hAnsi="Arial" w:cs="Arial"/>
          <w:sz w:val="24"/>
          <w:szCs w:val="24"/>
          <w:lang w:eastAsia="es-MX"/>
        </w:rPr>
        <w:t xml:space="preserve"> Society Percutaneous </w:t>
      </w:r>
      <w:proofErr w:type="spellStart"/>
      <w:r w:rsidRPr="009A4F95">
        <w:rPr>
          <w:rFonts w:ascii="Arial" w:hAnsi="Arial" w:cs="Arial"/>
          <w:sz w:val="24"/>
          <w:szCs w:val="24"/>
          <w:lang w:eastAsia="es-MX"/>
        </w:rPr>
        <w:t>Nephrolithotomy</w:t>
      </w:r>
      <w:proofErr w:type="spellEnd"/>
      <w:r w:rsidRPr="009A4F95">
        <w:rPr>
          <w:rFonts w:ascii="Arial" w:hAnsi="Arial" w:cs="Arial"/>
          <w:sz w:val="24"/>
          <w:szCs w:val="24"/>
          <w:lang w:eastAsia="es-MX"/>
        </w:rPr>
        <w:t xml:space="preserve"> Global </w:t>
      </w:r>
      <w:proofErr w:type="spellStart"/>
      <w:r w:rsidRPr="009A4F95">
        <w:rPr>
          <w:rFonts w:ascii="Arial" w:hAnsi="Arial" w:cs="Arial"/>
          <w:sz w:val="24"/>
          <w:szCs w:val="24"/>
          <w:lang w:eastAsia="es-MX"/>
        </w:rPr>
        <w:t>Stady</w:t>
      </w:r>
      <w:proofErr w:type="spellEnd"/>
      <w:r w:rsidRPr="009A4F95">
        <w:rPr>
          <w:rFonts w:ascii="Arial" w:hAnsi="Arial" w:cs="Arial"/>
          <w:sz w:val="24"/>
          <w:szCs w:val="24"/>
          <w:lang w:eastAsia="es-MX"/>
        </w:rPr>
        <w:t xml:space="preserve">. </w:t>
      </w:r>
      <w:r w:rsidRPr="009A4F95">
        <w:rPr>
          <w:rFonts w:ascii="Arial" w:hAnsi="Arial" w:cs="Arial"/>
          <w:sz w:val="24"/>
          <w:szCs w:val="24"/>
          <w:lang w:val="es-MX" w:eastAsia="es-MX"/>
        </w:rPr>
        <w:t xml:space="preserve">J </w:t>
      </w:r>
      <w:proofErr w:type="spellStart"/>
      <w:r w:rsidRPr="009A4F95">
        <w:rPr>
          <w:rFonts w:ascii="Arial" w:hAnsi="Arial" w:cs="Arial"/>
          <w:sz w:val="24"/>
          <w:szCs w:val="24"/>
          <w:lang w:val="es-MX" w:eastAsia="es-MX"/>
        </w:rPr>
        <w:t>Endourol</w:t>
      </w:r>
      <w:proofErr w:type="spellEnd"/>
      <w:r w:rsidRPr="009A4F95">
        <w:rPr>
          <w:rFonts w:ascii="Arial" w:hAnsi="Arial" w:cs="Arial"/>
          <w:sz w:val="24"/>
          <w:szCs w:val="24"/>
          <w:lang w:val="es-MX" w:eastAsia="es-MX"/>
        </w:rPr>
        <w:t>. 2018.</w:t>
      </w:r>
    </w:p>
    <w:p w:rsidR="009A4F95" w:rsidRPr="009A4F95" w:rsidRDefault="009A4F95"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15-Prof. J. </w:t>
      </w:r>
      <w:proofErr w:type="spellStart"/>
      <w:r w:rsidRPr="009A4F95">
        <w:rPr>
          <w:rFonts w:ascii="Arial" w:hAnsi="Arial" w:cs="Arial"/>
          <w:sz w:val="24"/>
          <w:szCs w:val="24"/>
          <w:lang w:val="es-MX" w:eastAsia="es-MX"/>
        </w:rPr>
        <w:t>Castiñeiras</w:t>
      </w:r>
      <w:proofErr w:type="spellEnd"/>
      <w:r w:rsidRPr="009A4F95">
        <w:rPr>
          <w:rFonts w:ascii="Arial" w:hAnsi="Arial" w:cs="Arial"/>
          <w:sz w:val="24"/>
          <w:szCs w:val="24"/>
          <w:lang w:val="es-MX" w:eastAsia="es-MX"/>
        </w:rPr>
        <w:t xml:space="preserve"> Fernández Presidente de la Asociación Española de Urología. "El Libro del Residente en Urología" Tratamiento endoscópico de la Litiasis capítulo 45 sección VII.</w:t>
      </w:r>
    </w:p>
    <w:p w:rsidR="009A4F95" w:rsidRPr="009A4F95" w:rsidRDefault="009A4F95" w:rsidP="009A4F95">
      <w:pPr>
        <w:keepNext/>
        <w:keepLines/>
        <w:spacing w:before="120" w:line="360" w:lineRule="auto"/>
        <w:jc w:val="both"/>
        <w:outlineLvl w:val="2"/>
        <w:rPr>
          <w:rFonts w:ascii="Arial" w:eastAsia="SimSun" w:hAnsi="Arial" w:cs="Arial"/>
          <w:spacing w:val="4"/>
          <w:sz w:val="24"/>
          <w:szCs w:val="24"/>
          <w:lang w:val="es-MX" w:eastAsia="es-MX"/>
        </w:rPr>
      </w:pPr>
      <w:r w:rsidRPr="009A4F95">
        <w:rPr>
          <w:rFonts w:ascii="Arial" w:eastAsia="SimSun" w:hAnsi="Arial" w:cs="Arial"/>
          <w:spacing w:val="4"/>
          <w:sz w:val="24"/>
          <w:szCs w:val="24"/>
          <w:lang w:val="es-MX" w:eastAsia="es-MX"/>
        </w:rPr>
        <w:t>16-</w:t>
      </w:r>
      <w:hyperlink r:id="rId7" w:history="1">
        <w:r w:rsidRPr="009A4F95">
          <w:rPr>
            <w:rFonts w:ascii="Arial" w:eastAsia="SimSun" w:hAnsi="Arial" w:cs="Arial"/>
            <w:spacing w:val="4"/>
            <w:sz w:val="24"/>
            <w:szCs w:val="24"/>
            <w:lang w:val="es-MX" w:eastAsia="es-MX"/>
          </w:rPr>
          <w:t>Revista Cubana de Medicina Militar</w:t>
        </w:r>
      </w:hyperlink>
      <w:r w:rsidRPr="009A4F95">
        <w:rPr>
          <w:rFonts w:ascii="Arial" w:eastAsia="SimSun" w:hAnsi="Arial" w:cs="Arial"/>
          <w:spacing w:val="4"/>
          <w:sz w:val="24"/>
          <w:szCs w:val="24"/>
          <w:lang w:val="es-MX" w:eastAsia="es-MX"/>
        </w:rPr>
        <w:t xml:space="preserve"> vol.46 no.4 Ciudad de la Habana oct.-dic. 2018</w:t>
      </w:r>
    </w:p>
    <w:p w:rsidR="009A4F95" w:rsidRPr="009A4F95" w:rsidRDefault="009A4F95" w:rsidP="009A4F95">
      <w:pPr>
        <w:spacing w:line="360" w:lineRule="auto"/>
        <w:jc w:val="both"/>
        <w:rPr>
          <w:rFonts w:ascii="Arial" w:hAnsi="Arial" w:cs="Arial"/>
          <w:sz w:val="24"/>
          <w:szCs w:val="24"/>
          <w:lang w:val="es-MX" w:eastAsia="es-MX"/>
        </w:rPr>
      </w:pPr>
      <w:r w:rsidRPr="009A4F95">
        <w:rPr>
          <w:rFonts w:ascii="Arial" w:hAnsi="Arial" w:cs="Arial"/>
          <w:sz w:val="24"/>
          <w:szCs w:val="24"/>
          <w:lang w:val="es-MX" w:eastAsia="es-MX"/>
        </w:rPr>
        <w:t xml:space="preserve">17-Gonzales V. G. Litiasis renal: estudio y manejo endocrinológico. Revista </w:t>
      </w:r>
      <w:proofErr w:type="spellStart"/>
      <w:r w:rsidRPr="009A4F95">
        <w:rPr>
          <w:rFonts w:ascii="Arial" w:hAnsi="Arial" w:cs="Arial"/>
          <w:sz w:val="24"/>
          <w:szCs w:val="24"/>
          <w:lang w:val="es-MX" w:eastAsia="es-MX"/>
        </w:rPr>
        <w:t>Med</w:t>
      </w:r>
      <w:proofErr w:type="spellEnd"/>
      <w:r w:rsidRPr="009A4F95">
        <w:rPr>
          <w:rFonts w:ascii="Arial" w:hAnsi="Arial" w:cs="Arial"/>
          <w:sz w:val="24"/>
          <w:szCs w:val="24"/>
          <w:lang w:val="es-MX" w:eastAsia="es-MX"/>
        </w:rPr>
        <w:t xml:space="preserve">. </w:t>
      </w:r>
      <w:proofErr w:type="spellStart"/>
      <w:r w:rsidRPr="009A4F95">
        <w:rPr>
          <w:rFonts w:ascii="Arial" w:hAnsi="Arial" w:cs="Arial"/>
          <w:sz w:val="24"/>
          <w:szCs w:val="24"/>
          <w:lang w:val="es-MX" w:eastAsia="es-MX"/>
        </w:rPr>
        <w:t>Clin</w:t>
      </w:r>
      <w:proofErr w:type="spellEnd"/>
      <w:r w:rsidRPr="009A4F95">
        <w:rPr>
          <w:rFonts w:ascii="Arial" w:hAnsi="Arial" w:cs="Arial"/>
          <w:sz w:val="24"/>
          <w:szCs w:val="24"/>
          <w:lang w:val="es-MX" w:eastAsia="es-MX"/>
        </w:rPr>
        <w:t xml:space="preserve">. CONDES. 2016; 24(5). </w:t>
      </w:r>
    </w:p>
    <w:p w:rsidR="009A4F95" w:rsidRPr="009A4F95" w:rsidRDefault="009A4F95" w:rsidP="009A4F95">
      <w:pPr>
        <w:spacing w:line="360" w:lineRule="auto"/>
        <w:jc w:val="both"/>
        <w:rPr>
          <w:rFonts w:ascii="Arial" w:hAnsi="Arial" w:cs="Arial"/>
          <w:sz w:val="24"/>
          <w:szCs w:val="24"/>
          <w:lang w:eastAsia="es-MX"/>
        </w:rPr>
      </w:pPr>
      <w:r w:rsidRPr="009A4F95">
        <w:rPr>
          <w:rFonts w:ascii="Arial" w:hAnsi="Arial" w:cs="Arial"/>
          <w:sz w:val="24"/>
          <w:szCs w:val="24"/>
          <w:lang w:val="es-MX" w:eastAsia="es-MX"/>
        </w:rPr>
        <w:t xml:space="preserve">18-Instituto Nacional de Estadística y Censos (INEC). Instituto Nacional de Estadística y Censos (INEC). </w:t>
      </w:r>
      <w:r w:rsidRPr="009A4F95">
        <w:rPr>
          <w:rFonts w:ascii="Arial" w:hAnsi="Arial" w:cs="Arial"/>
          <w:sz w:val="24"/>
          <w:szCs w:val="24"/>
          <w:lang w:eastAsia="es-MX"/>
        </w:rPr>
        <w:t xml:space="preserve">[Online]; 2012 [cited 2016 </w:t>
      </w:r>
      <w:proofErr w:type="spellStart"/>
      <w:r w:rsidRPr="009A4F95">
        <w:rPr>
          <w:rFonts w:ascii="Arial" w:hAnsi="Arial" w:cs="Arial"/>
          <w:sz w:val="24"/>
          <w:szCs w:val="24"/>
          <w:lang w:eastAsia="es-MX"/>
        </w:rPr>
        <w:t>Diciembre</w:t>
      </w:r>
      <w:proofErr w:type="spellEnd"/>
      <w:r w:rsidRPr="009A4F95">
        <w:rPr>
          <w:rFonts w:ascii="Arial" w:hAnsi="Arial" w:cs="Arial"/>
          <w:sz w:val="24"/>
          <w:szCs w:val="24"/>
          <w:lang w:eastAsia="es-MX"/>
        </w:rPr>
        <w:t xml:space="preserve"> 12. Available from:http://www.ecuadorencifras.gob.ec/documentos/webinec/Estadisticas_Sociales/Camas_Egresos_Hospitalarios/PublicacionesCam_Egre_Host/Anuario_Camas_Egresos_Hospitalarios_2012.pdf. </w:t>
      </w:r>
    </w:p>
    <w:p w:rsidR="009A4F95" w:rsidRPr="009A4F95" w:rsidRDefault="009A4F95" w:rsidP="009A4F95">
      <w:pPr>
        <w:spacing w:line="360" w:lineRule="auto"/>
        <w:jc w:val="both"/>
        <w:rPr>
          <w:rFonts w:ascii="Arial" w:hAnsi="Arial" w:cs="Arial"/>
          <w:sz w:val="24"/>
          <w:szCs w:val="24"/>
          <w:lang w:eastAsia="es-MX"/>
        </w:rPr>
      </w:pPr>
      <w:r w:rsidRPr="009A4F95">
        <w:rPr>
          <w:rFonts w:ascii="Arial" w:hAnsi="Arial" w:cs="Arial"/>
          <w:sz w:val="24"/>
          <w:szCs w:val="24"/>
          <w:lang w:eastAsia="es-MX"/>
        </w:rPr>
        <w:lastRenderedPageBreak/>
        <w:t xml:space="preserve">19-Nguyen D, </w:t>
      </w:r>
      <w:proofErr w:type="spellStart"/>
      <w:r w:rsidRPr="009A4F95">
        <w:rPr>
          <w:rFonts w:ascii="Arial" w:hAnsi="Arial" w:cs="Arial"/>
          <w:sz w:val="24"/>
          <w:szCs w:val="24"/>
          <w:lang w:eastAsia="es-MX"/>
        </w:rPr>
        <w:t>Hnilicka</w:t>
      </w:r>
      <w:proofErr w:type="spellEnd"/>
      <w:r w:rsidRPr="009A4F95">
        <w:rPr>
          <w:rFonts w:ascii="Arial" w:hAnsi="Arial" w:cs="Arial"/>
          <w:sz w:val="24"/>
          <w:szCs w:val="24"/>
          <w:lang w:eastAsia="es-MX"/>
        </w:rPr>
        <w:t xml:space="preserve"> S, Kiss B, Seiler R, </w:t>
      </w:r>
      <w:proofErr w:type="spellStart"/>
      <w:r w:rsidRPr="009A4F95">
        <w:rPr>
          <w:rFonts w:ascii="Arial" w:hAnsi="Arial" w:cs="Arial"/>
          <w:sz w:val="24"/>
          <w:szCs w:val="24"/>
          <w:lang w:eastAsia="es-MX"/>
        </w:rPr>
        <w:t>Thalmann</w:t>
      </w:r>
      <w:proofErr w:type="spellEnd"/>
      <w:r w:rsidRPr="009A4F95">
        <w:rPr>
          <w:rFonts w:ascii="Arial" w:hAnsi="Arial" w:cs="Arial"/>
          <w:sz w:val="24"/>
          <w:szCs w:val="24"/>
          <w:lang w:eastAsia="es-MX"/>
        </w:rPr>
        <w:t xml:space="preserve"> G, Roth B. Optimization of </w:t>
      </w:r>
      <w:proofErr w:type="spellStart"/>
      <w:r w:rsidRPr="009A4F95">
        <w:rPr>
          <w:rFonts w:ascii="Arial" w:hAnsi="Arial" w:cs="Arial"/>
          <w:sz w:val="24"/>
          <w:szCs w:val="24"/>
          <w:lang w:eastAsia="es-MX"/>
        </w:rPr>
        <w:t>estracorporeal</w:t>
      </w:r>
      <w:proofErr w:type="spellEnd"/>
      <w:r w:rsidRPr="009A4F95">
        <w:rPr>
          <w:rFonts w:ascii="Arial" w:hAnsi="Arial" w:cs="Arial"/>
          <w:sz w:val="24"/>
          <w:szCs w:val="24"/>
          <w:lang w:eastAsia="es-MX"/>
        </w:rPr>
        <w:t xml:space="preserve"> shock wave lithotripsy delivery rates </w:t>
      </w:r>
      <w:proofErr w:type="gramStart"/>
      <w:r w:rsidRPr="009A4F95">
        <w:rPr>
          <w:rFonts w:ascii="Arial" w:hAnsi="Arial" w:cs="Arial"/>
          <w:sz w:val="24"/>
          <w:szCs w:val="24"/>
          <w:lang w:eastAsia="es-MX"/>
        </w:rPr>
        <w:t>achieves</w:t>
      </w:r>
      <w:proofErr w:type="gramEnd"/>
      <w:r w:rsidRPr="009A4F95">
        <w:rPr>
          <w:rFonts w:ascii="Arial" w:hAnsi="Arial" w:cs="Arial"/>
          <w:sz w:val="24"/>
          <w:szCs w:val="24"/>
          <w:lang w:eastAsia="es-MX"/>
        </w:rPr>
        <w:t xml:space="preserve"> excellent outcomes for ureteral stones. Results of a prospective randomized trial. J Urol 2017.</w:t>
      </w:r>
    </w:p>
    <w:p w:rsidR="009A4F95" w:rsidRPr="009A4F95" w:rsidRDefault="009A4F95" w:rsidP="009A4F95">
      <w:pPr>
        <w:spacing w:line="360" w:lineRule="auto"/>
        <w:rPr>
          <w:rFonts w:ascii="Arial" w:hAnsi="Arial" w:cs="Arial"/>
          <w:sz w:val="24"/>
          <w:szCs w:val="24"/>
          <w:lang w:val="es-ES"/>
        </w:rPr>
      </w:pPr>
      <w:r w:rsidRPr="009A4F95">
        <w:rPr>
          <w:rFonts w:ascii="Arial" w:hAnsi="Arial" w:cs="Arial"/>
          <w:sz w:val="24"/>
          <w:szCs w:val="24"/>
          <w:lang w:eastAsia="es-MX"/>
        </w:rPr>
        <w:t xml:space="preserve">20-Satava, R.: Surgical robotics: The early chronicles. </w:t>
      </w:r>
      <w:proofErr w:type="spellStart"/>
      <w:r w:rsidRPr="009A4F95">
        <w:rPr>
          <w:rFonts w:ascii="Arial" w:hAnsi="Arial" w:cs="Arial"/>
          <w:sz w:val="24"/>
          <w:szCs w:val="24"/>
          <w:lang w:val="es-MX" w:eastAsia="es-MX"/>
        </w:rPr>
        <w:t>Surg</w:t>
      </w:r>
      <w:proofErr w:type="spellEnd"/>
      <w:r w:rsidRPr="009A4F95">
        <w:rPr>
          <w:rFonts w:ascii="Arial" w:hAnsi="Arial" w:cs="Arial"/>
          <w:sz w:val="24"/>
          <w:szCs w:val="24"/>
          <w:lang w:val="es-MX" w:eastAsia="es-MX"/>
        </w:rPr>
        <w:t xml:space="preserve">. </w:t>
      </w:r>
      <w:proofErr w:type="spellStart"/>
      <w:r w:rsidRPr="009A4F95">
        <w:rPr>
          <w:rFonts w:ascii="Arial" w:hAnsi="Arial" w:cs="Arial"/>
          <w:sz w:val="24"/>
          <w:szCs w:val="24"/>
          <w:lang w:val="es-MX" w:eastAsia="es-MX"/>
        </w:rPr>
        <w:t>Laparosc</w:t>
      </w:r>
      <w:proofErr w:type="spellEnd"/>
      <w:r w:rsidRPr="009A4F95">
        <w:rPr>
          <w:rFonts w:ascii="Arial" w:hAnsi="Arial" w:cs="Arial"/>
          <w:sz w:val="24"/>
          <w:szCs w:val="24"/>
          <w:lang w:val="es-MX" w:eastAsia="es-MX"/>
        </w:rPr>
        <w:t xml:space="preserve">. </w:t>
      </w:r>
      <w:proofErr w:type="spellStart"/>
      <w:r w:rsidRPr="009A4F95">
        <w:rPr>
          <w:rFonts w:ascii="Arial" w:hAnsi="Arial" w:cs="Arial"/>
          <w:sz w:val="24"/>
          <w:szCs w:val="24"/>
          <w:lang w:val="es-MX" w:eastAsia="es-MX"/>
        </w:rPr>
        <w:t>Endosc</w:t>
      </w:r>
      <w:proofErr w:type="spellEnd"/>
      <w:r w:rsidRPr="009A4F95">
        <w:rPr>
          <w:rFonts w:ascii="Arial" w:hAnsi="Arial" w:cs="Arial"/>
          <w:sz w:val="24"/>
          <w:szCs w:val="24"/>
          <w:lang w:val="es-MX" w:eastAsia="es-MX"/>
        </w:rPr>
        <w:t xml:space="preserve">. Percutan. </w:t>
      </w:r>
      <w:proofErr w:type="spellStart"/>
      <w:r w:rsidRPr="009A4F95">
        <w:rPr>
          <w:rFonts w:ascii="Arial" w:hAnsi="Arial" w:cs="Arial"/>
          <w:sz w:val="24"/>
          <w:szCs w:val="24"/>
          <w:lang w:val="es-MX" w:eastAsia="es-MX"/>
        </w:rPr>
        <w:t>Tech</w:t>
      </w:r>
      <w:proofErr w:type="spellEnd"/>
      <w:r w:rsidRPr="009A4F95">
        <w:rPr>
          <w:rFonts w:ascii="Arial" w:hAnsi="Arial" w:cs="Arial"/>
          <w:sz w:val="24"/>
          <w:szCs w:val="24"/>
          <w:lang w:val="es-MX" w:eastAsia="es-MX"/>
        </w:rPr>
        <w:t>, 2018.</w:t>
      </w:r>
    </w:p>
    <w:p w:rsidR="009A4F95" w:rsidRPr="009A4F95" w:rsidRDefault="009A4F95" w:rsidP="009A4F95">
      <w:pPr>
        <w:spacing w:line="360" w:lineRule="auto"/>
        <w:rPr>
          <w:rFonts w:ascii="Arial" w:hAnsi="Arial" w:cs="Arial"/>
          <w:sz w:val="24"/>
          <w:szCs w:val="24"/>
          <w:lang w:val="es-ES"/>
        </w:rPr>
      </w:pPr>
    </w:p>
    <w:p w:rsidR="009A4F95" w:rsidRPr="009A4F95" w:rsidRDefault="009A4F95" w:rsidP="009A4F95">
      <w:pPr>
        <w:spacing w:line="360" w:lineRule="auto"/>
        <w:rPr>
          <w:rFonts w:ascii="Arial" w:hAnsi="Arial" w:cs="Arial"/>
          <w:sz w:val="24"/>
          <w:szCs w:val="24"/>
          <w:lang w:val="es-ES"/>
        </w:rPr>
      </w:pPr>
    </w:p>
    <w:p w:rsidR="009A4F95" w:rsidRPr="009A4F95" w:rsidRDefault="009A4F95" w:rsidP="009A4F95">
      <w:pPr>
        <w:spacing w:line="360" w:lineRule="auto"/>
        <w:rPr>
          <w:rFonts w:ascii="Arial" w:hAnsi="Arial" w:cs="Arial"/>
          <w:sz w:val="24"/>
          <w:szCs w:val="24"/>
          <w:lang w:val="es-ES"/>
        </w:rPr>
      </w:pPr>
    </w:p>
    <w:p w:rsidR="009A4F95" w:rsidRPr="009A4F95" w:rsidRDefault="009A4F95" w:rsidP="009A4F95">
      <w:pPr>
        <w:spacing w:line="360" w:lineRule="auto"/>
        <w:rPr>
          <w:rFonts w:ascii="Arial" w:hAnsi="Arial" w:cs="Arial"/>
          <w:sz w:val="24"/>
          <w:szCs w:val="24"/>
          <w:lang w:val="es-ES"/>
        </w:rPr>
      </w:pPr>
    </w:p>
    <w:sectPr w:rsidR="009A4F95" w:rsidRPr="009A4F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26E37"/>
    <w:multiLevelType w:val="hybridMultilevel"/>
    <w:tmpl w:val="0EFC1FAA"/>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F1F7D98"/>
    <w:multiLevelType w:val="hybridMultilevel"/>
    <w:tmpl w:val="90708978"/>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08"/>
    <w:rsid w:val="0029700D"/>
    <w:rsid w:val="00704990"/>
    <w:rsid w:val="007378EA"/>
    <w:rsid w:val="009A4F95"/>
    <w:rsid w:val="00AD103D"/>
    <w:rsid w:val="00B73208"/>
    <w:rsid w:val="00CA3A08"/>
    <w:rsid w:val="00CA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BF472"/>
  <w15:chartTrackingRefBased/>
  <w15:docId w15:val="{0686A7C8-EBF7-4141-B43B-05551528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D10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CA5B7E"/>
    <w:pPr>
      <w:autoSpaceDE w:val="0"/>
      <w:autoSpaceDN w:val="0"/>
      <w:adjustRightInd w:val="0"/>
      <w:spacing w:after="0" w:line="240" w:lineRule="auto"/>
    </w:pPr>
    <w:rPr>
      <w:rFonts w:ascii="Arial" w:eastAsia="Times New Roman" w:hAnsi="Arial" w:cs="Arial"/>
      <w:color w:val="000000"/>
      <w:sz w:val="24"/>
      <w:szCs w:val="20"/>
      <w:lang w:val="es-ES" w:eastAsia="es-ES"/>
    </w:rPr>
  </w:style>
  <w:style w:type="character" w:customStyle="1" w:styleId="Textoindependiente3Car">
    <w:name w:val="Texto independiente 3 Car"/>
    <w:basedOn w:val="Fuentedeprrafopredeter"/>
    <w:link w:val="Textoindependiente3"/>
    <w:semiHidden/>
    <w:rsid w:val="00CA5B7E"/>
    <w:rPr>
      <w:rFonts w:ascii="Arial" w:eastAsia="Times New Roman" w:hAnsi="Arial" w:cs="Arial"/>
      <w:color w:val="000000"/>
      <w:sz w:val="24"/>
      <w:szCs w:val="20"/>
      <w:lang w:val="es-ES" w:eastAsia="es-ES"/>
    </w:rPr>
  </w:style>
  <w:style w:type="paragraph" w:styleId="Textoindependiente">
    <w:name w:val="Body Text"/>
    <w:basedOn w:val="Normal"/>
    <w:link w:val="TextoindependienteCar"/>
    <w:rsid w:val="00CA5B7E"/>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A5B7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A5B7E"/>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normal">
    <w:name w:val="textonormal"/>
    <w:basedOn w:val="Normal"/>
    <w:rsid w:val="009A4F95"/>
    <w:pPr>
      <w:spacing w:before="100" w:beforeAutospacing="1" w:after="100" w:afterAutospacing="1" w:line="240" w:lineRule="auto"/>
    </w:pPr>
    <w:rPr>
      <w:rFonts w:ascii="Times New Roman" w:eastAsia="Times New Roman" w:hAnsi="Times New Roman" w:cs="Times New Roman"/>
      <w:color w:val="00000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loprueba.sld.cu/scielo.php?script=sci_serial&amp;pid=0138-6557&amp;lng=es&amp;nrm=i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sis.repo.sld.cu/392/1/carlosgutierrez.pdf" TargetMode="External"/><Relationship Id="rId5" Type="http://schemas.openxmlformats.org/officeDocument/2006/relationships/hyperlink" Target="https://www.urologiaserrateribal.com/patologia/litia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3528</Words>
  <Characters>20112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Jorjito</dc:creator>
  <cp:keywords/>
  <dc:description/>
  <cp:lastModifiedBy>Jorjito</cp:lastModifiedBy>
  <cp:revision>2</cp:revision>
  <dcterms:created xsi:type="dcterms:W3CDTF">2022-06-19T15:28:00Z</dcterms:created>
  <dcterms:modified xsi:type="dcterms:W3CDTF">2022-06-19T16:09:00Z</dcterms:modified>
</cp:coreProperties>
</file>